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DFBF9A" w14:textId="205B218F" w:rsidR="00F1587F" w:rsidRPr="00AD46B8" w:rsidRDefault="007969F9" w:rsidP="00EB129E">
      <w:pPr>
        <w:pStyle w:val="NoSpacing"/>
        <w:ind w:left="1134" w:right="1134"/>
        <w:jc w:val="center"/>
        <w:rPr>
          <w:rFonts w:ascii="Century Gothic" w:hAnsi="Century Gothic"/>
          <w:b/>
          <w:bCs/>
          <w:sz w:val="36"/>
          <w:szCs w:val="36"/>
          <w:u w:val="single"/>
        </w:rPr>
      </w:pPr>
      <w:bookmarkStart w:id="0" w:name="_GoBack"/>
      <w:bookmarkEnd w:id="0"/>
      <w:r w:rsidRPr="00AD46B8">
        <w:rPr>
          <w:rFonts w:ascii="Century Gothic" w:hAnsi="Century Gothic"/>
          <w:b/>
          <w:bCs/>
          <w:sz w:val="36"/>
          <w:szCs w:val="36"/>
          <w:u w:val="single"/>
        </w:rPr>
        <w:t>History</w:t>
      </w:r>
    </w:p>
    <w:p w14:paraId="50C61E22" w14:textId="77777777" w:rsidR="003D3FC9" w:rsidRDefault="003D3FC9" w:rsidP="00F01776">
      <w:pPr>
        <w:pStyle w:val="NoSpacing"/>
        <w:ind w:left="1134" w:right="1134"/>
        <w:jc w:val="both"/>
        <w:rPr>
          <w:rFonts w:ascii="Century Gothic" w:hAnsi="Century Gothic"/>
          <w:b/>
          <w:bCs/>
          <w:sz w:val="36"/>
          <w:szCs w:val="36"/>
        </w:rPr>
      </w:pPr>
    </w:p>
    <w:p w14:paraId="5B7ED81D" w14:textId="13DA625E" w:rsidR="003D3FC9" w:rsidRDefault="00157431" w:rsidP="00F01776">
      <w:pPr>
        <w:pStyle w:val="NoSpacing"/>
        <w:ind w:left="1134" w:right="1134"/>
        <w:jc w:val="center"/>
        <w:rPr>
          <w:rFonts w:ascii="Century Gothic" w:hAnsi="Century Gothic"/>
          <w:b/>
          <w:bCs/>
          <w:i/>
          <w:color w:val="000000" w:themeColor="text1"/>
          <w:sz w:val="36"/>
          <w:szCs w:val="36"/>
        </w:rPr>
      </w:pPr>
      <w:r>
        <w:rPr>
          <w:rFonts w:ascii="Century Gothic" w:hAnsi="Century Gothic"/>
          <w:b/>
          <w:bCs/>
          <w:i/>
          <w:color w:val="000000" w:themeColor="text1"/>
          <w:sz w:val="36"/>
          <w:szCs w:val="36"/>
        </w:rPr>
        <w:t>‘</w:t>
      </w:r>
      <w:r w:rsidR="003D3FC9" w:rsidRPr="003D3FC9">
        <w:rPr>
          <w:rFonts w:ascii="Century Gothic" w:hAnsi="Century Gothic"/>
          <w:b/>
          <w:bCs/>
          <w:i/>
          <w:color w:val="000000" w:themeColor="text1"/>
          <w:sz w:val="36"/>
          <w:szCs w:val="36"/>
        </w:rPr>
        <w:t>We are not makers of history. We are made by history.</w:t>
      </w:r>
      <w:r>
        <w:rPr>
          <w:rFonts w:ascii="Century Gothic" w:hAnsi="Century Gothic"/>
          <w:b/>
          <w:bCs/>
          <w:i/>
          <w:color w:val="000000" w:themeColor="text1"/>
          <w:sz w:val="36"/>
          <w:szCs w:val="36"/>
        </w:rPr>
        <w:t>’</w:t>
      </w:r>
    </w:p>
    <w:p w14:paraId="2C35C19A" w14:textId="77777777" w:rsidR="003D3FC9" w:rsidRDefault="002D6D5D" w:rsidP="00F01776">
      <w:pPr>
        <w:pStyle w:val="NoSpacing"/>
        <w:ind w:left="1134" w:right="1134"/>
        <w:jc w:val="center"/>
        <w:rPr>
          <w:rFonts w:ascii="Century Gothic" w:hAnsi="Century Gothic"/>
          <w:b/>
          <w:bCs/>
          <w:i/>
          <w:color w:val="000000" w:themeColor="text1"/>
          <w:sz w:val="20"/>
          <w:szCs w:val="20"/>
        </w:rPr>
      </w:pPr>
      <w:hyperlink r:id="rId11" w:history="1">
        <w:r w:rsidR="003D3FC9" w:rsidRPr="003D3FC9">
          <w:rPr>
            <w:rStyle w:val="Hyperlink"/>
            <w:rFonts w:ascii="Century Gothic" w:hAnsi="Century Gothic"/>
            <w:b/>
            <w:bCs/>
            <w:i/>
            <w:color w:val="000000" w:themeColor="text1"/>
            <w:sz w:val="20"/>
            <w:szCs w:val="20"/>
            <w:u w:val="none"/>
          </w:rPr>
          <w:t>Martin Luther King, Jr.</w:t>
        </w:r>
      </w:hyperlink>
    </w:p>
    <w:p w14:paraId="25510E75" w14:textId="77777777" w:rsidR="00157431" w:rsidRDefault="00157431" w:rsidP="00F01776">
      <w:pPr>
        <w:pStyle w:val="NoSpacing"/>
        <w:ind w:left="1134" w:right="1134"/>
        <w:jc w:val="center"/>
        <w:rPr>
          <w:rFonts w:ascii="Century Gothic" w:hAnsi="Century Gothic"/>
          <w:b/>
          <w:bCs/>
          <w:i/>
          <w:color w:val="000000" w:themeColor="text1"/>
          <w:sz w:val="20"/>
          <w:szCs w:val="20"/>
        </w:rPr>
      </w:pPr>
    </w:p>
    <w:p w14:paraId="31A46C5B" w14:textId="77777777" w:rsidR="00157431" w:rsidRPr="00AD46B8" w:rsidRDefault="00157431" w:rsidP="00F01776">
      <w:pPr>
        <w:pStyle w:val="NoSpacing"/>
        <w:ind w:left="1134" w:right="1134"/>
        <w:jc w:val="center"/>
        <w:rPr>
          <w:rFonts w:ascii="Century Gothic" w:hAnsi="Century Gothic" w:cs="Arial"/>
          <w:b/>
          <w:i/>
          <w:color w:val="000000" w:themeColor="text1"/>
          <w:sz w:val="36"/>
          <w:szCs w:val="36"/>
          <w:shd w:val="clear" w:color="auto" w:fill="FFFFFF"/>
        </w:rPr>
      </w:pPr>
      <w:r w:rsidRPr="00AD46B8">
        <w:rPr>
          <w:rFonts w:ascii="Century Gothic" w:hAnsi="Century Gothic" w:cs="Arial"/>
          <w:b/>
          <w:i/>
          <w:color w:val="000000" w:themeColor="text1"/>
          <w:sz w:val="36"/>
          <w:szCs w:val="36"/>
          <w:shd w:val="clear" w:color="auto" w:fill="FFFFFF"/>
        </w:rPr>
        <w:t>‘A generation which ignores history has no past and no future.’</w:t>
      </w:r>
    </w:p>
    <w:p w14:paraId="0BDDAE56" w14:textId="77777777" w:rsidR="00157431" w:rsidRPr="00AD46B8" w:rsidRDefault="00157431" w:rsidP="00F01776">
      <w:pPr>
        <w:pStyle w:val="NoSpacing"/>
        <w:ind w:left="1134" w:right="1134"/>
        <w:jc w:val="center"/>
        <w:rPr>
          <w:rFonts w:ascii="Century Gothic" w:hAnsi="Century Gothic"/>
          <w:b/>
          <w:bCs/>
          <w:i/>
          <w:sz w:val="20"/>
          <w:szCs w:val="20"/>
        </w:rPr>
      </w:pPr>
      <w:r w:rsidRPr="00AD46B8">
        <w:rPr>
          <w:rFonts w:ascii="Century Gothic" w:hAnsi="Century Gothic"/>
          <w:b/>
          <w:bCs/>
          <w:i/>
          <w:sz w:val="20"/>
          <w:szCs w:val="20"/>
        </w:rPr>
        <w:t>Robert A Heinlein</w:t>
      </w:r>
    </w:p>
    <w:p w14:paraId="7EE62D70" w14:textId="4A126750" w:rsidR="00B65B8D" w:rsidRDefault="00F01776" w:rsidP="00F01776">
      <w:pPr>
        <w:pStyle w:val="NoSpacing"/>
        <w:jc w:val="both"/>
        <w:rPr>
          <w:rFonts w:ascii="Century Gothic" w:hAnsi="Century Gothic"/>
          <w:sz w:val="24"/>
          <w:szCs w:val="24"/>
        </w:rPr>
      </w:pPr>
      <w:r>
        <w:rPr>
          <w:rFonts w:ascii="Century Gothic" w:hAnsi="Century Gothic"/>
          <w:sz w:val="24"/>
          <w:szCs w:val="24"/>
        </w:rPr>
        <w:t>Blackawton Primary sits within</w:t>
      </w:r>
      <w:r w:rsidR="001702CF" w:rsidRPr="001702CF">
        <w:rPr>
          <w:rFonts w:ascii="Century Gothic" w:hAnsi="Century Gothic"/>
          <w:sz w:val="24"/>
          <w:szCs w:val="24"/>
        </w:rPr>
        <w:t xml:space="preserve"> </w:t>
      </w:r>
      <w:r>
        <w:rPr>
          <w:rFonts w:ascii="Century Gothic" w:hAnsi="Century Gothic"/>
          <w:sz w:val="24"/>
          <w:szCs w:val="24"/>
        </w:rPr>
        <w:t xml:space="preserve">the family of schools that make up </w:t>
      </w:r>
      <w:r w:rsidR="001702CF" w:rsidRPr="001702CF">
        <w:rPr>
          <w:rFonts w:ascii="Century Gothic" w:hAnsi="Century Gothic"/>
          <w:sz w:val="24"/>
          <w:szCs w:val="24"/>
        </w:rPr>
        <w:t xml:space="preserve">Education South West </w:t>
      </w:r>
      <w:r>
        <w:rPr>
          <w:rFonts w:ascii="Century Gothic" w:hAnsi="Century Gothic"/>
          <w:sz w:val="24"/>
          <w:szCs w:val="24"/>
        </w:rPr>
        <w:t>where our</w:t>
      </w:r>
      <w:r w:rsidR="001702CF" w:rsidRPr="001702CF">
        <w:rPr>
          <w:rFonts w:ascii="Century Gothic" w:hAnsi="Century Gothic"/>
          <w:sz w:val="24"/>
          <w:szCs w:val="24"/>
        </w:rPr>
        <w:t xml:space="preserve"> purpose is to: ‘educate pupils so they can lead great lives’. </w:t>
      </w:r>
      <w:r w:rsidR="00B65B8D">
        <w:rPr>
          <w:rFonts w:ascii="Century Gothic" w:hAnsi="Century Gothic"/>
          <w:sz w:val="24"/>
          <w:szCs w:val="24"/>
        </w:rPr>
        <w:t xml:space="preserve">By creating an environment of enquiry, the children are encouraged, not only to explore the past but to understand we are living in the result; the present. Topical and challenging themes, such as </w:t>
      </w:r>
      <w:r w:rsidR="00B65B8D" w:rsidRPr="00696E6A">
        <w:rPr>
          <w:rFonts w:ascii="Century Gothic" w:hAnsi="Century Gothic"/>
          <w:b/>
          <w:sz w:val="24"/>
          <w:szCs w:val="24"/>
        </w:rPr>
        <w:t>equality</w:t>
      </w:r>
      <w:r w:rsidR="00B65B8D">
        <w:rPr>
          <w:rFonts w:ascii="Century Gothic" w:hAnsi="Century Gothic"/>
          <w:sz w:val="24"/>
          <w:szCs w:val="24"/>
        </w:rPr>
        <w:t xml:space="preserve">, </w:t>
      </w:r>
      <w:r w:rsidR="00B65B8D" w:rsidRPr="00696E6A">
        <w:rPr>
          <w:rFonts w:ascii="Century Gothic" w:hAnsi="Century Gothic"/>
          <w:b/>
          <w:sz w:val="24"/>
          <w:szCs w:val="24"/>
        </w:rPr>
        <w:t>diversity</w:t>
      </w:r>
      <w:r w:rsidR="00B65B8D">
        <w:rPr>
          <w:rFonts w:ascii="Century Gothic" w:hAnsi="Century Gothic"/>
          <w:sz w:val="24"/>
          <w:szCs w:val="24"/>
        </w:rPr>
        <w:t xml:space="preserve"> and </w:t>
      </w:r>
      <w:r w:rsidR="00696E6A">
        <w:rPr>
          <w:rFonts w:ascii="Century Gothic" w:hAnsi="Century Gothic"/>
          <w:sz w:val="24"/>
          <w:szCs w:val="24"/>
        </w:rPr>
        <w:t xml:space="preserve">the impact of humans on the </w:t>
      </w:r>
      <w:r w:rsidR="00696E6A" w:rsidRPr="00696E6A">
        <w:rPr>
          <w:rFonts w:ascii="Century Gothic" w:hAnsi="Century Gothic"/>
          <w:b/>
          <w:sz w:val="24"/>
          <w:szCs w:val="24"/>
        </w:rPr>
        <w:t>environment</w:t>
      </w:r>
      <w:r w:rsidR="00696E6A">
        <w:rPr>
          <w:rFonts w:ascii="Century Gothic" w:hAnsi="Century Gothic"/>
          <w:sz w:val="24"/>
          <w:szCs w:val="24"/>
        </w:rPr>
        <w:t xml:space="preserve"> and its </w:t>
      </w:r>
      <w:r w:rsidR="00696E6A" w:rsidRPr="00696E6A">
        <w:rPr>
          <w:rFonts w:ascii="Century Gothic" w:hAnsi="Century Gothic"/>
          <w:b/>
          <w:sz w:val="24"/>
          <w:szCs w:val="24"/>
        </w:rPr>
        <w:t>sustainability</w:t>
      </w:r>
      <w:r w:rsidR="00696E6A">
        <w:rPr>
          <w:rFonts w:ascii="Century Gothic" w:hAnsi="Century Gothic"/>
          <w:sz w:val="24"/>
          <w:szCs w:val="24"/>
        </w:rPr>
        <w:t>, thread through teaching in this subject.</w:t>
      </w:r>
      <w:r w:rsidR="00D52E5D">
        <w:rPr>
          <w:rFonts w:ascii="Century Gothic" w:hAnsi="Century Gothic"/>
          <w:sz w:val="24"/>
          <w:szCs w:val="24"/>
        </w:rPr>
        <w:t xml:space="preserve"> As </w:t>
      </w:r>
      <w:r w:rsidR="00D52E5D" w:rsidRPr="00D52E5D">
        <w:rPr>
          <w:rFonts w:ascii="Century Gothic" w:hAnsi="Century Gothic"/>
          <w:b/>
          <w:sz w:val="24"/>
          <w:szCs w:val="24"/>
        </w:rPr>
        <w:t>Rights Respecting schools</w:t>
      </w:r>
      <w:r w:rsidR="00D52E5D">
        <w:rPr>
          <w:rFonts w:ascii="Century Gothic" w:hAnsi="Century Gothic"/>
          <w:sz w:val="24"/>
          <w:szCs w:val="24"/>
        </w:rPr>
        <w:t xml:space="preserve">, we will take every opportunity to support children’s reflections on their rights and discuss and compare with those of children in the past.  </w:t>
      </w:r>
      <w:r w:rsidR="00696E6A">
        <w:rPr>
          <w:rFonts w:ascii="Century Gothic" w:hAnsi="Century Gothic"/>
          <w:sz w:val="24"/>
          <w:szCs w:val="24"/>
        </w:rPr>
        <w:t xml:space="preserve">  </w:t>
      </w:r>
      <w:r w:rsidR="00B65B8D">
        <w:rPr>
          <w:rFonts w:ascii="Century Gothic" w:hAnsi="Century Gothic"/>
          <w:sz w:val="24"/>
          <w:szCs w:val="24"/>
        </w:rPr>
        <w:t xml:space="preserve">  </w:t>
      </w:r>
    </w:p>
    <w:p w14:paraId="5F6A3020" w14:textId="77777777" w:rsidR="00B65B8D" w:rsidRDefault="00B65B8D" w:rsidP="00F01776">
      <w:pPr>
        <w:pStyle w:val="NoSpacing"/>
        <w:jc w:val="both"/>
        <w:rPr>
          <w:rFonts w:ascii="Century Gothic" w:hAnsi="Century Gothic"/>
          <w:sz w:val="24"/>
          <w:szCs w:val="24"/>
        </w:rPr>
      </w:pPr>
    </w:p>
    <w:p w14:paraId="07C52102" w14:textId="77777777" w:rsidR="00B65B8D" w:rsidRDefault="001702CF" w:rsidP="00F01776">
      <w:pPr>
        <w:pStyle w:val="NoSpacing"/>
        <w:jc w:val="both"/>
        <w:rPr>
          <w:rFonts w:ascii="Century Gothic" w:hAnsi="Century Gothic"/>
          <w:sz w:val="24"/>
          <w:szCs w:val="24"/>
        </w:rPr>
      </w:pPr>
      <w:r w:rsidRPr="001702CF">
        <w:rPr>
          <w:rFonts w:ascii="Century Gothic" w:hAnsi="Century Gothic"/>
          <w:sz w:val="24"/>
          <w:szCs w:val="24"/>
        </w:rPr>
        <w:t>O</w:t>
      </w:r>
      <w:r>
        <w:rPr>
          <w:rFonts w:ascii="Century Gothic" w:hAnsi="Century Gothic"/>
          <w:sz w:val="24"/>
          <w:szCs w:val="24"/>
        </w:rPr>
        <w:t xml:space="preserve">ur </w:t>
      </w:r>
      <w:r w:rsidR="003D3FC9">
        <w:rPr>
          <w:rFonts w:ascii="Century Gothic" w:hAnsi="Century Gothic"/>
          <w:sz w:val="24"/>
          <w:szCs w:val="24"/>
        </w:rPr>
        <w:t>History</w:t>
      </w:r>
      <w:r w:rsidRPr="001702CF">
        <w:rPr>
          <w:rFonts w:ascii="Century Gothic" w:hAnsi="Century Gothic"/>
          <w:sz w:val="24"/>
          <w:szCs w:val="24"/>
        </w:rPr>
        <w:t xml:space="preserve"> curriculum is inspiring, challenging, deep and broad, nurturing talent and enabling social mobility so that all pupils: </w:t>
      </w:r>
    </w:p>
    <w:p w14:paraId="308FF3FD" w14:textId="77777777" w:rsidR="00696E6A" w:rsidRDefault="001702CF" w:rsidP="00F01776">
      <w:pPr>
        <w:pStyle w:val="NoSpacing"/>
        <w:numPr>
          <w:ilvl w:val="0"/>
          <w:numId w:val="35"/>
        </w:numPr>
        <w:jc w:val="both"/>
        <w:rPr>
          <w:rFonts w:ascii="Century Gothic" w:hAnsi="Century Gothic"/>
          <w:sz w:val="24"/>
          <w:szCs w:val="24"/>
        </w:rPr>
      </w:pPr>
      <w:r w:rsidRPr="001702CF">
        <w:rPr>
          <w:rFonts w:ascii="Century Gothic" w:hAnsi="Century Gothic"/>
          <w:sz w:val="24"/>
          <w:szCs w:val="24"/>
        </w:rPr>
        <w:t xml:space="preserve">develop transformational knowledge and skills that take them beyond their experience.  </w:t>
      </w:r>
    </w:p>
    <w:p w14:paraId="1D8FF579" w14:textId="77777777" w:rsidR="001702CF" w:rsidRPr="001702CF" w:rsidRDefault="001702CF" w:rsidP="00F01776">
      <w:pPr>
        <w:pStyle w:val="NoSpacing"/>
        <w:numPr>
          <w:ilvl w:val="0"/>
          <w:numId w:val="35"/>
        </w:numPr>
        <w:jc w:val="both"/>
        <w:rPr>
          <w:rFonts w:ascii="Century Gothic" w:hAnsi="Century Gothic"/>
          <w:sz w:val="24"/>
          <w:szCs w:val="24"/>
        </w:rPr>
      </w:pPr>
      <w:r w:rsidRPr="001702CF">
        <w:rPr>
          <w:rFonts w:ascii="Century Gothic" w:hAnsi="Century Gothic"/>
          <w:sz w:val="24"/>
          <w:szCs w:val="24"/>
        </w:rPr>
        <w:t>strengthen their academic knowledge and cultural capital through the acquisition of a broad and deep vocabulary</w:t>
      </w:r>
      <w:r w:rsidR="00B65B8D">
        <w:rPr>
          <w:rFonts w:ascii="Century Gothic" w:hAnsi="Century Gothic"/>
          <w:sz w:val="24"/>
          <w:szCs w:val="24"/>
        </w:rPr>
        <w:t>.</w:t>
      </w:r>
      <w:r w:rsidRPr="001702CF">
        <w:rPr>
          <w:rFonts w:ascii="Century Gothic" w:hAnsi="Century Gothic"/>
          <w:sz w:val="24"/>
          <w:szCs w:val="24"/>
        </w:rPr>
        <w:t xml:space="preserve"> </w:t>
      </w:r>
    </w:p>
    <w:p w14:paraId="36C8DE27" w14:textId="77777777" w:rsidR="00D0347E" w:rsidRDefault="001702CF" w:rsidP="00F01776">
      <w:pPr>
        <w:pStyle w:val="NoSpacing"/>
        <w:numPr>
          <w:ilvl w:val="0"/>
          <w:numId w:val="35"/>
        </w:numPr>
        <w:jc w:val="both"/>
        <w:rPr>
          <w:rFonts w:ascii="Century Gothic" w:hAnsi="Century Gothic"/>
          <w:sz w:val="24"/>
          <w:szCs w:val="24"/>
        </w:rPr>
      </w:pPr>
      <w:r w:rsidRPr="001702CF">
        <w:rPr>
          <w:rFonts w:ascii="Century Gothic" w:hAnsi="Century Gothic"/>
          <w:sz w:val="24"/>
          <w:szCs w:val="24"/>
        </w:rPr>
        <w:t xml:space="preserve">shape their character and scholarship to prepare them for life so that they can make a positive contribution to society and live safely and independently.  </w:t>
      </w:r>
      <w:r w:rsidR="00D0347E" w:rsidRPr="00D0347E">
        <w:rPr>
          <w:rFonts w:ascii="Century Gothic" w:hAnsi="Century Gothic"/>
          <w:sz w:val="24"/>
          <w:szCs w:val="24"/>
        </w:rPr>
        <w:t xml:space="preserve"> </w:t>
      </w:r>
    </w:p>
    <w:p w14:paraId="52FF44AD" w14:textId="77777777" w:rsidR="00D0347E" w:rsidRPr="00D0347E" w:rsidRDefault="00D0347E" w:rsidP="00F01776">
      <w:pPr>
        <w:pStyle w:val="NoSpacing"/>
        <w:jc w:val="both"/>
        <w:rPr>
          <w:rFonts w:ascii="Century Gothic" w:hAnsi="Century Gothic"/>
          <w:sz w:val="24"/>
          <w:szCs w:val="24"/>
        </w:rPr>
      </w:pPr>
    </w:p>
    <w:p w14:paraId="25FA77C4" w14:textId="77777777" w:rsidR="00696E6A" w:rsidRDefault="00D0347E" w:rsidP="00F01776">
      <w:pPr>
        <w:pStyle w:val="NoSpacing"/>
        <w:jc w:val="both"/>
        <w:rPr>
          <w:rFonts w:ascii="Century Gothic" w:hAnsi="Century Gothic"/>
          <w:sz w:val="24"/>
          <w:szCs w:val="24"/>
        </w:rPr>
      </w:pPr>
      <w:r w:rsidRPr="00D0347E">
        <w:rPr>
          <w:rFonts w:ascii="Century Gothic" w:hAnsi="Century Gothic"/>
          <w:sz w:val="24"/>
          <w:szCs w:val="24"/>
        </w:rPr>
        <w:t xml:space="preserve">Our </w:t>
      </w:r>
      <w:r w:rsidR="003D3FC9">
        <w:rPr>
          <w:rFonts w:ascii="Century Gothic" w:hAnsi="Century Gothic"/>
          <w:sz w:val="24"/>
          <w:szCs w:val="24"/>
        </w:rPr>
        <w:t>History</w:t>
      </w:r>
      <w:r w:rsidRPr="00D0347E">
        <w:rPr>
          <w:rFonts w:ascii="Century Gothic" w:hAnsi="Century Gothic"/>
          <w:sz w:val="24"/>
          <w:szCs w:val="24"/>
        </w:rPr>
        <w:t xml:space="preserve"> curriculum incorporates fundamental </w:t>
      </w:r>
      <w:r w:rsidR="003D3FC9">
        <w:rPr>
          <w:rFonts w:ascii="Century Gothic" w:hAnsi="Century Gothic"/>
          <w:sz w:val="24"/>
          <w:szCs w:val="24"/>
        </w:rPr>
        <w:t>historical</w:t>
      </w:r>
      <w:r w:rsidRPr="00D0347E">
        <w:rPr>
          <w:rFonts w:ascii="Century Gothic" w:hAnsi="Century Gothic"/>
          <w:sz w:val="24"/>
          <w:szCs w:val="24"/>
        </w:rPr>
        <w:t xml:space="preserve"> knowledge, allowing pupils to build on a firm foundation in future years. </w:t>
      </w:r>
      <w:r w:rsidR="00B65B8D">
        <w:rPr>
          <w:rFonts w:ascii="Century Gothic" w:hAnsi="Century Gothic"/>
          <w:sz w:val="24"/>
          <w:szCs w:val="24"/>
        </w:rPr>
        <w:t>We</w:t>
      </w:r>
      <w:r w:rsidRPr="00D0347E">
        <w:rPr>
          <w:rFonts w:ascii="Century Gothic" w:hAnsi="Century Gothic"/>
          <w:sz w:val="24"/>
          <w:szCs w:val="24"/>
        </w:rPr>
        <w:t xml:space="preserve"> have mapped the core Knowledge that children need in this subject from the Early Years Foundation Stage through to Year 6</w:t>
      </w:r>
      <w:r>
        <w:rPr>
          <w:rFonts w:ascii="Century Gothic" w:hAnsi="Century Gothic"/>
          <w:sz w:val="24"/>
          <w:szCs w:val="24"/>
        </w:rPr>
        <w:t xml:space="preserve"> and beyond</w:t>
      </w:r>
      <w:r w:rsidRPr="00D0347E">
        <w:rPr>
          <w:rFonts w:ascii="Century Gothic" w:hAnsi="Century Gothic"/>
          <w:sz w:val="24"/>
          <w:szCs w:val="24"/>
        </w:rPr>
        <w:t xml:space="preserve">. It is through this thoughtful interlinking of knowledge that purposeful connections can be made to prior knowledge and support the transfer of this knowledge to long term memory. </w:t>
      </w:r>
    </w:p>
    <w:p w14:paraId="14D168A8" w14:textId="77777777" w:rsidR="00696E6A" w:rsidRDefault="00696E6A" w:rsidP="00F01776">
      <w:pPr>
        <w:pStyle w:val="NoSpacing"/>
        <w:jc w:val="both"/>
        <w:rPr>
          <w:rFonts w:ascii="Century Gothic" w:hAnsi="Century Gothic"/>
          <w:sz w:val="24"/>
          <w:szCs w:val="24"/>
        </w:rPr>
      </w:pPr>
    </w:p>
    <w:p w14:paraId="40A8AF53" w14:textId="77777777" w:rsidR="00B65B8D" w:rsidRDefault="00F1587F" w:rsidP="00F01776">
      <w:pPr>
        <w:pStyle w:val="NoSpacing"/>
        <w:jc w:val="both"/>
        <w:rPr>
          <w:rFonts w:ascii="Century Gothic" w:hAnsi="Century Gothic"/>
          <w:sz w:val="24"/>
          <w:szCs w:val="24"/>
        </w:rPr>
      </w:pPr>
      <w:r w:rsidRPr="00F1587F">
        <w:rPr>
          <w:rFonts w:ascii="Century Gothic" w:hAnsi="Century Gothic"/>
          <w:sz w:val="24"/>
          <w:szCs w:val="24"/>
        </w:rPr>
        <w:t xml:space="preserve">The key components </w:t>
      </w:r>
      <w:r>
        <w:rPr>
          <w:rFonts w:ascii="Century Gothic" w:hAnsi="Century Gothic"/>
          <w:sz w:val="24"/>
          <w:szCs w:val="24"/>
        </w:rPr>
        <w:t>we use in</w:t>
      </w:r>
      <w:r w:rsidRPr="00F1587F">
        <w:rPr>
          <w:rFonts w:ascii="Century Gothic" w:hAnsi="Century Gothic"/>
          <w:sz w:val="24"/>
          <w:szCs w:val="24"/>
        </w:rPr>
        <w:t xml:space="preserve"> all units of work in</w:t>
      </w:r>
      <w:r>
        <w:rPr>
          <w:rFonts w:ascii="Century Gothic" w:hAnsi="Century Gothic"/>
          <w:sz w:val="24"/>
          <w:szCs w:val="24"/>
        </w:rPr>
        <w:t xml:space="preserve"> our</w:t>
      </w:r>
      <w:r w:rsidRPr="00F1587F">
        <w:rPr>
          <w:rFonts w:ascii="Century Gothic" w:hAnsi="Century Gothic"/>
          <w:sz w:val="24"/>
          <w:szCs w:val="24"/>
        </w:rPr>
        <w:t xml:space="preserve"> curriculum</w:t>
      </w:r>
      <w:r w:rsidR="00727CAF">
        <w:rPr>
          <w:rFonts w:ascii="Century Gothic" w:hAnsi="Century Gothic"/>
          <w:sz w:val="24"/>
          <w:szCs w:val="24"/>
        </w:rPr>
        <w:t xml:space="preserve"> – this is the </w:t>
      </w:r>
      <w:r w:rsidR="00727CAF" w:rsidRPr="00727CAF">
        <w:rPr>
          <w:rFonts w:ascii="Century Gothic" w:hAnsi="Century Gothic"/>
          <w:b/>
          <w:sz w:val="24"/>
          <w:szCs w:val="24"/>
        </w:rPr>
        <w:t>disciplinary knowledge</w:t>
      </w:r>
      <w:r w:rsidR="00727CAF">
        <w:rPr>
          <w:rFonts w:ascii="Century Gothic" w:hAnsi="Century Gothic"/>
          <w:sz w:val="24"/>
          <w:szCs w:val="24"/>
        </w:rPr>
        <w:t>, it develops what historians do;</w:t>
      </w:r>
    </w:p>
    <w:p w14:paraId="225AE922" w14:textId="77777777" w:rsidR="003D3FC9" w:rsidRDefault="003D3FC9" w:rsidP="00F01776">
      <w:pPr>
        <w:pStyle w:val="NoSpacing"/>
        <w:numPr>
          <w:ilvl w:val="0"/>
          <w:numId w:val="1"/>
        </w:numPr>
        <w:jc w:val="both"/>
        <w:rPr>
          <w:rFonts w:ascii="Century Gothic" w:hAnsi="Century Gothic"/>
          <w:sz w:val="24"/>
          <w:szCs w:val="24"/>
        </w:rPr>
      </w:pPr>
      <w:r w:rsidRPr="00696E6A">
        <w:rPr>
          <w:rFonts w:ascii="Century Gothic" w:hAnsi="Century Gothic"/>
          <w:b/>
          <w:sz w:val="24"/>
          <w:szCs w:val="24"/>
        </w:rPr>
        <w:t>Chronology:</w:t>
      </w:r>
      <w:r>
        <w:rPr>
          <w:rFonts w:ascii="Century Gothic" w:hAnsi="Century Gothic"/>
          <w:sz w:val="24"/>
          <w:szCs w:val="24"/>
        </w:rPr>
        <w:t xml:space="preserve"> </w:t>
      </w:r>
      <w:r w:rsidR="00696E6A">
        <w:rPr>
          <w:rFonts w:ascii="Century Gothic" w:hAnsi="Century Gothic"/>
          <w:sz w:val="24"/>
          <w:szCs w:val="24"/>
        </w:rPr>
        <w:t xml:space="preserve">understanding </w:t>
      </w:r>
      <w:r w:rsidRPr="003D3FC9">
        <w:rPr>
          <w:rFonts w:ascii="Century Gothic" w:hAnsi="Century Gothic"/>
          <w:sz w:val="24"/>
          <w:szCs w:val="24"/>
        </w:rPr>
        <w:t>the arrangement of events or dates in the order of their occurrence</w:t>
      </w:r>
      <w:r w:rsidR="00696E6A">
        <w:rPr>
          <w:rFonts w:ascii="Century Gothic" w:hAnsi="Century Gothic"/>
          <w:sz w:val="24"/>
          <w:szCs w:val="24"/>
        </w:rPr>
        <w:t>. This is to develop understanding of cause and consequence.</w:t>
      </w:r>
    </w:p>
    <w:p w14:paraId="14AE78FF" w14:textId="77777777" w:rsidR="00696E6A" w:rsidRDefault="003D3FC9" w:rsidP="00F01776">
      <w:pPr>
        <w:pStyle w:val="NoSpacing"/>
        <w:numPr>
          <w:ilvl w:val="0"/>
          <w:numId w:val="1"/>
        </w:numPr>
        <w:jc w:val="both"/>
        <w:rPr>
          <w:rFonts w:ascii="Century Gothic" w:hAnsi="Century Gothic"/>
          <w:sz w:val="24"/>
          <w:szCs w:val="24"/>
        </w:rPr>
      </w:pPr>
      <w:r w:rsidRPr="00696E6A">
        <w:rPr>
          <w:rFonts w:ascii="Century Gothic" w:hAnsi="Century Gothic"/>
          <w:b/>
          <w:sz w:val="24"/>
          <w:szCs w:val="24"/>
        </w:rPr>
        <w:t>Cause and consequence:</w:t>
      </w:r>
      <w:r>
        <w:rPr>
          <w:rFonts w:ascii="Century Gothic" w:hAnsi="Century Gothic"/>
          <w:sz w:val="24"/>
          <w:szCs w:val="24"/>
        </w:rPr>
        <w:t xml:space="preserve"> </w:t>
      </w:r>
      <w:r w:rsidR="00696E6A">
        <w:rPr>
          <w:rFonts w:ascii="Century Gothic" w:hAnsi="Century Gothic"/>
          <w:sz w:val="24"/>
          <w:szCs w:val="24"/>
        </w:rPr>
        <w:t xml:space="preserve">understanding </w:t>
      </w:r>
      <w:r>
        <w:rPr>
          <w:rFonts w:ascii="Century Gothic" w:hAnsi="Century Gothic"/>
          <w:sz w:val="24"/>
          <w:szCs w:val="24"/>
        </w:rPr>
        <w:t>how one event or events can impact on</w:t>
      </w:r>
      <w:r w:rsidR="00696E6A">
        <w:rPr>
          <w:rFonts w:ascii="Century Gothic" w:hAnsi="Century Gothic"/>
          <w:sz w:val="24"/>
          <w:szCs w:val="24"/>
        </w:rPr>
        <w:t>, and lead to, others.</w:t>
      </w:r>
    </w:p>
    <w:p w14:paraId="04649898" w14:textId="77777777" w:rsidR="00696E6A" w:rsidRDefault="00696E6A" w:rsidP="00F01776">
      <w:pPr>
        <w:pStyle w:val="NoSpacing"/>
        <w:numPr>
          <w:ilvl w:val="0"/>
          <w:numId w:val="1"/>
        </w:numPr>
        <w:jc w:val="both"/>
        <w:rPr>
          <w:rFonts w:ascii="Century Gothic" w:hAnsi="Century Gothic"/>
          <w:sz w:val="24"/>
          <w:szCs w:val="24"/>
        </w:rPr>
      </w:pPr>
      <w:r w:rsidRPr="00696E6A">
        <w:rPr>
          <w:rFonts w:ascii="Century Gothic" w:hAnsi="Century Gothic"/>
          <w:b/>
          <w:sz w:val="24"/>
          <w:szCs w:val="24"/>
        </w:rPr>
        <w:t>Continuity and change:</w:t>
      </w:r>
      <w:r>
        <w:rPr>
          <w:rFonts w:ascii="Century Gothic" w:hAnsi="Century Gothic"/>
          <w:sz w:val="24"/>
          <w:szCs w:val="24"/>
        </w:rPr>
        <w:t xml:space="preserve"> understanding how somethings stay the same while others change over time.</w:t>
      </w:r>
    </w:p>
    <w:p w14:paraId="223EBD69" w14:textId="77777777" w:rsidR="003D3FC9" w:rsidRDefault="00696E6A" w:rsidP="00F01776">
      <w:pPr>
        <w:pStyle w:val="NoSpacing"/>
        <w:numPr>
          <w:ilvl w:val="0"/>
          <w:numId w:val="1"/>
        </w:numPr>
        <w:jc w:val="both"/>
        <w:rPr>
          <w:rFonts w:ascii="Century Gothic" w:hAnsi="Century Gothic"/>
          <w:sz w:val="24"/>
          <w:szCs w:val="24"/>
        </w:rPr>
      </w:pPr>
      <w:r w:rsidRPr="00696E6A">
        <w:rPr>
          <w:rFonts w:ascii="Century Gothic" w:hAnsi="Century Gothic"/>
          <w:b/>
          <w:sz w:val="24"/>
          <w:szCs w:val="24"/>
        </w:rPr>
        <w:t>Similarity and difference:</w:t>
      </w:r>
      <w:r>
        <w:rPr>
          <w:rFonts w:ascii="Century Gothic" w:hAnsi="Century Gothic"/>
          <w:sz w:val="24"/>
          <w:szCs w:val="24"/>
        </w:rPr>
        <w:t xml:space="preserve"> understanding what we have in common with the past and what is different.</w:t>
      </w:r>
      <w:r w:rsidR="003D3FC9">
        <w:rPr>
          <w:rFonts w:ascii="Century Gothic" w:hAnsi="Century Gothic"/>
          <w:sz w:val="24"/>
          <w:szCs w:val="24"/>
        </w:rPr>
        <w:t xml:space="preserve"> </w:t>
      </w:r>
    </w:p>
    <w:p w14:paraId="5BF535D7" w14:textId="77777777" w:rsidR="003D3FC9" w:rsidRDefault="003D3FC9" w:rsidP="00F01776">
      <w:pPr>
        <w:pStyle w:val="NoSpacing"/>
        <w:numPr>
          <w:ilvl w:val="0"/>
          <w:numId w:val="1"/>
        </w:numPr>
        <w:jc w:val="both"/>
        <w:rPr>
          <w:rFonts w:ascii="Century Gothic" w:hAnsi="Century Gothic"/>
          <w:sz w:val="24"/>
          <w:szCs w:val="24"/>
        </w:rPr>
      </w:pPr>
      <w:r w:rsidRPr="00696E6A">
        <w:rPr>
          <w:rFonts w:ascii="Century Gothic" w:hAnsi="Century Gothic"/>
          <w:b/>
          <w:sz w:val="24"/>
          <w:szCs w:val="24"/>
        </w:rPr>
        <w:t>Interpretation:</w:t>
      </w:r>
      <w:r>
        <w:rPr>
          <w:rFonts w:ascii="Century Gothic" w:hAnsi="Century Gothic"/>
          <w:sz w:val="24"/>
          <w:szCs w:val="24"/>
        </w:rPr>
        <w:t xml:space="preserve"> </w:t>
      </w:r>
      <w:r w:rsidR="00696E6A">
        <w:rPr>
          <w:rFonts w:ascii="Century Gothic" w:hAnsi="Century Gothic"/>
          <w:sz w:val="24"/>
          <w:szCs w:val="24"/>
        </w:rPr>
        <w:t xml:space="preserve">understanding </w:t>
      </w:r>
      <w:r>
        <w:rPr>
          <w:rFonts w:ascii="Century Gothic" w:hAnsi="Century Gothic"/>
          <w:sz w:val="24"/>
          <w:szCs w:val="24"/>
        </w:rPr>
        <w:t xml:space="preserve">how a narrative can be influenced by the </w:t>
      </w:r>
      <w:r w:rsidR="00E8354E">
        <w:rPr>
          <w:rFonts w:ascii="Century Gothic" w:hAnsi="Century Gothic"/>
          <w:sz w:val="24"/>
          <w:szCs w:val="24"/>
        </w:rPr>
        <w:t xml:space="preserve">narrator’s </w:t>
      </w:r>
      <w:r>
        <w:rPr>
          <w:rFonts w:ascii="Century Gothic" w:hAnsi="Century Gothic"/>
          <w:sz w:val="24"/>
          <w:szCs w:val="24"/>
        </w:rPr>
        <w:t>bias, opinion</w:t>
      </w:r>
      <w:r w:rsidR="00E8354E">
        <w:rPr>
          <w:rFonts w:ascii="Century Gothic" w:hAnsi="Century Gothic"/>
          <w:sz w:val="24"/>
          <w:szCs w:val="24"/>
        </w:rPr>
        <w:t>s</w:t>
      </w:r>
      <w:r>
        <w:rPr>
          <w:rFonts w:ascii="Century Gothic" w:hAnsi="Century Gothic"/>
          <w:sz w:val="24"/>
          <w:szCs w:val="24"/>
        </w:rPr>
        <w:t xml:space="preserve">, </w:t>
      </w:r>
      <w:r w:rsidR="00E8354E">
        <w:rPr>
          <w:rFonts w:ascii="Century Gothic" w:hAnsi="Century Gothic"/>
          <w:sz w:val="24"/>
          <w:szCs w:val="24"/>
        </w:rPr>
        <w:t xml:space="preserve">omissions, </w:t>
      </w:r>
      <w:r>
        <w:rPr>
          <w:rFonts w:ascii="Century Gothic" w:hAnsi="Century Gothic"/>
          <w:sz w:val="24"/>
          <w:szCs w:val="24"/>
        </w:rPr>
        <w:t xml:space="preserve">lack of knowledge </w:t>
      </w:r>
      <w:r w:rsidR="00E8354E">
        <w:rPr>
          <w:rFonts w:ascii="Century Gothic" w:hAnsi="Century Gothic"/>
          <w:sz w:val="24"/>
          <w:szCs w:val="24"/>
        </w:rPr>
        <w:t>and the mists of time</w:t>
      </w:r>
      <w:r w:rsidR="00696E6A">
        <w:rPr>
          <w:rFonts w:ascii="Century Gothic" w:hAnsi="Century Gothic"/>
          <w:sz w:val="24"/>
          <w:szCs w:val="24"/>
        </w:rPr>
        <w:t>.</w:t>
      </w:r>
    </w:p>
    <w:p w14:paraId="691F6AFF" w14:textId="77777777" w:rsidR="00696E6A" w:rsidRDefault="00696E6A" w:rsidP="00F01776">
      <w:pPr>
        <w:pStyle w:val="NoSpacing"/>
        <w:numPr>
          <w:ilvl w:val="0"/>
          <w:numId w:val="1"/>
        </w:numPr>
        <w:jc w:val="both"/>
        <w:rPr>
          <w:rFonts w:ascii="Century Gothic" w:hAnsi="Century Gothic"/>
          <w:sz w:val="24"/>
          <w:szCs w:val="24"/>
        </w:rPr>
      </w:pPr>
      <w:r w:rsidRPr="00696E6A">
        <w:rPr>
          <w:rFonts w:ascii="Century Gothic" w:hAnsi="Century Gothic"/>
          <w:b/>
          <w:sz w:val="24"/>
          <w:szCs w:val="24"/>
        </w:rPr>
        <w:t>Significance:</w:t>
      </w:r>
      <w:r>
        <w:rPr>
          <w:rFonts w:ascii="Century Gothic" w:hAnsi="Century Gothic"/>
          <w:sz w:val="24"/>
          <w:szCs w:val="24"/>
        </w:rPr>
        <w:t xml:space="preserve"> understanding that some events are considered important and have an impact on our lives today</w:t>
      </w:r>
      <w:r w:rsidR="009C4AB3">
        <w:rPr>
          <w:rFonts w:ascii="Century Gothic" w:hAnsi="Century Gothic"/>
          <w:sz w:val="24"/>
          <w:szCs w:val="24"/>
        </w:rPr>
        <w:t xml:space="preserve"> – the turning points of History</w:t>
      </w:r>
      <w:r>
        <w:rPr>
          <w:rFonts w:ascii="Century Gothic" w:hAnsi="Century Gothic"/>
          <w:sz w:val="24"/>
          <w:szCs w:val="24"/>
        </w:rPr>
        <w:t>.</w:t>
      </w:r>
    </w:p>
    <w:p w14:paraId="62821DC8" w14:textId="77777777" w:rsidR="00F1587F" w:rsidRPr="00D0347E" w:rsidRDefault="00F1587F" w:rsidP="00F01776">
      <w:pPr>
        <w:pStyle w:val="NoSpacing"/>
        <w:jc w:val="both"/>
        <w:rPr>
          <w:rFonts w:ascii="Century Gothic" w:hAnsi="Century Gothic"/>
          <w:sz w:val="24"/>
          <w:szCs w:val="24"/>
        </w:rPr>
      </w:pPr>
    </w:p>
    <w:p w14:paraId="34BD7B91" w14:textId="77777777" w:rsidR="00D0347E" w:rsidRDefault="00D0347E" w:rsidP="00F01776">
      <w:pPr>
        <w:pStyle w:val="NoSpacing"/>
        <w:jc w:val="both"/>
        <w:rPr>
          <w:rFonts w:ascii="Century Gothic" w:hAnsi="Century Gothic"/>
          <w:sz w:val="24"/>
          <w:szCs w:val="24"/>
        </w:rPr>
      </w:pPr>
      <w:r w:rsidRPr="00F1587F">
        <w:rPr>
          <w:rFonts w:ascii="Century Gothic" w:hAnsi="Century Gothic"/>
          <w:b/>
          <w:bCs/>
          <w:sz w:val="24"/>
          <w:szCs w:val="24"/>
        </w:rPr>
        <w:t>EYFS:</w:t>
      </w:r>
      <w:r w:rsidRPr="00D0347E">
        <w:rPr>
          <w:rFonts w:ascii="Century Gothic" w:hAnsi="Century Gothic"/>
          <w:bCs/>
          <w:sz w:val="24"/>
          <w:szCs w:val="24"/>
        </w:rPr>
        <w:t xml:space="preserve"> </w:t>
      </w:r>
      <w:r w:rsidRPr="00D0347E">
        <w:rPr>
          <w:rFonts w:ascii="Century Gothic" w:hAnsi="Century Gothic"/>
          <w:sz w:val="24"/>
          <w:szCs w:val="24"/>
        </w:rPr>
        <w:t xml:space="preserve">In the Early Years the pupils develop an awareness of their </w:t>
      </w:r>
      <w:r w:rsidR="00E8354E">
        <w:rPr>
          <w:rFonts w:ascii="Century Gothic" w:hAnsi="Century Gothic"/>
          <w:sz w:val="24"/>
          <w:szCs w:val="24"/>
        </w:rPr>
        <w:t xml:space="preserve">place in time and the fundamentals of chronology. They start using artefacts and other sources of historical evidence as a </w:t>
      </w:r>
      <w:r w:rsidRPr="00D0347E">
        <w:rPr>
          <w:rFonts w:ascii="Century Gothic" w:hAnsi="Century Gothic"/>
          <w:sz w:val="24"/>
          <w:szCs w:val="24"/>
        </w:rPr>
        <w:t xml:space="preserve">foundation for the future learning as well as a platform for the children to develop the procedural knowledge of being a </w:t>
      </w:r>
      <w:r w:rsidR="00E8354E">
        <w:rPr>
          <w:rFonts w:ascii="Century Gothic" w:hAnsi="Century Gothic"/>
          <w:sz w:val="24"/>
          <w:szCs w:val="24"/>
        </w:rPr>
        <w:t>historian</w:t>
      </w:r>
      <w:r w:rsidRPr="00D0347E">
        <w:rPr>
          <w:rFonts w:ascii="Century Gothic" w:hAnsi="Century Gothic"/>
          <w:sz w:val="24"/>
          <w:szCs w:val="24"/>
        </w:rPr>
        <w:t xml:space="preserve">. </w:t>
      </w:r>
      <w:r w:rsidR="00727CAF">
        <w:rPr>
          <w:rFonts w:ascii="Century Gothic" w:hAnsi="Century Gothic"/>
          <w:sz w:val="24"/>
          <w:szCs w:val="24"/>
        </w:rPr>
        <w:t>From this time on, children are exposed to, and encouraged to use, historical vocabulary.</w:t>
      </w:r>
    </w:p>
    <w:p w14:paraId="643A3175" w14:textId="77777777" w:rsidR="00F1587F" w:rsidRPr="00D0347E" w:rsidRDefault="00F1587F" w:rsidP="00F01776">
      <w:pPr>
        <w:pStyle w:val="NoSpacing"/>
        <w:jc w:val="both"/>
        <w:rPr>
          <w:rFonts w:ascii="Century Gothic" w:hAnsi="Century Gothic"/>
          <w:sz w:val="24"/>
          <w:szCs w:val="24"/>
        </w:rPr>
      </w:pPr>
    </w:p>
    <w:p w14:paraId="27882FCB" w14:textId="77777777" w:rsidR="00D0347E" w:rsidRDefault="00D0347E" w:rsidP="00F01776">
      <w:pPr>
        <w:pStyle w:val="NoSpacing"/>
        <w:jc w:val="both"/>
        <w:rPr>
          <w:rFonts w:ascii="Century Gothic" w:hAnsi="Century Gothic"/>
          <w:sz w:val="24"/>
          <w:szCs w:val="24"/>
        </w:rPr>
      </w:pPr>
      <w:r w:rsidRPr="00F1587F">
        <w:rPr>
          <w:rFonts w:ascii="Century Gothic" w:hAnsi="Century Gothic"/>
          <w:b/>
          <w:bCs/>
          <w:sz w:val="24"/>
          <w:szCs w:val="24"/>
        </w:rPr>
        <w:t>KS1:</w:t>
      </w:r>
      <w:r w:rsidRPr="00D0347E">
        <w:rPr>
          <w:rFonts w:ascii="Century Gothic" w:hAnsi="Century Gothic"/>
          <w:bCs/>
          <w:sz w:val="24"/>
          <w:szCs w:val="24"/>
        </w:rPr>
        <w:t xml:space="preserve"> </w:t>
      </w:r>
      <w:r w:rsidRPr="00D0347E">
        <w:rPr>
          <w:rFonts w:ascii="Century Gothic" w:hAnsi="Century Gothic"/>
          <w:sz w:val="24"/>
          <w:szCs w:val="24"/>
        </w:rPr>
        <w:t>In Key stage one we develop upon this and look</w:t>
      </w:r>
      <w:r w:rsidR="00E8354E">
        <w:rPr>
          <w:rFonts w:ascii="Century Gothic" w:hAnsi="Century Gothic"/>
          <w:sz w:val="24"/>
          <w:szCs w:val="24"/>
        </w:rPr>
        <w:t xml:space="preserve"> in more depth at historical sources and their reliability. We look at how we can find out about events beyond living memory and start the process of understanding how events can be interpreted in different ways.  </w:t>
      </w:r>
    </w:p>
    <w:p w14:paraId="2E9E53DE" w14:textId="77777777" w:rsidR="00F1587F" w:rsidRPr="00D0347E" w:rsidRDefault="00F1587F" w:rsidP="00F01776">
      <w:pPr>
        <w:pStyle w:val="NoSpacing"/>
        <w:jc w:val="both"/>
        <w:rPr>
          <w:rFonts w:ascii="Century Gothic" w:hAnsi="Century Gothic"/>
          <w:sz w:val="24"/>
          <w:szCs w:val="24"/>
        </w:rPr>
      </w:pPr>
    </w:p>
    <w:p w14:paraId="0B042C51" w14:textId="77777777" w:rsidR="00F1587F" w:rsidRDefault="00D0347E" w:rsidP="00F01776">
      <w:pPr>
        <w:pStyle w:val="NoSpacing"/>
        <w:jc w:val="both"/>
        <w:rPr>
          <w:rFonts w:ascii="Century Gothic" w:hAnsi="Century Gothic"/>
          <w:sz w:val="24"/>
          <w:szCs w:val="24"/>
        </w:rPr>
      </w:pPr>
      <w:r w:rsidRPr="00F1587F">
        <w:rPr>
          <w:rFonts w:ascii="Century Gothic" w:hAnsi="Century Gothic"/>
          <w:b/>
          <w:bCs/>
          <w:sz w:val="24"/>
          <w:szCs w:val="24"/>
        </w:rPr>
        <w:t>KS2:</w:t>
      </w:r>
      <w:r w:rsidRPr="00D0347E">
        <w:rPr>
          <w:rFonts w:ascii="Century Gothic" w:hAnsi="Century Gothic"/>
          <w:bCs/>
          <w:sz w:val="24"/>
          <w:szCs w:val="24"/>
        </w:rPr>
        <w:t xml:space="preserve"> </w:t>
      </w:r>
      <w:r w:rsidR="00467FF1">
        <w:rPr>
          <w:rFonts w:ascii="Century Gothic" w:hAnsi="Century Gothic"/>
          <w:sz w:val="24"/>
          <w:szCs w:val="24"/>
        </w:rPr>
        <w:t xml:space="preserve">At the beginning of KS2, in </w:t>
      </w:r>
      <w:r w:rsidRPr="00D0347E">
        <w:rPr>
          <w:rFonts w:ascii="Century Gothic" w:hAnsi="Century Gothic"/>
          <w:sz w:val="24"/>
          <w:szCs w:val="24"/>
        </w:rPr>
        <w:t>Year 3</w:t>
      </w:r>
      <w:r w:rsidR="00467FF1">
        <w:rPr>
          <w:rFonts w:ascii="Century Gothic" w:hAnsi="Century Gothic"/>
          <w:sz w:val="24"/>
          <w:szCs w:val="24"/>
        </w:rPr>
        <w:t>,</w:t>
      </w:r>
      <w:r w:rsidRPr="00D0347E">
        <w:rPr>
          <w:rFonts w:ascii="Century Gothic" w:hAnsi="Century Gothic"/>
          <w:sz w:val="24"/>
          <w:szCs w:val="24"/>
        </w:rPr>
        <w:t xml:space="preserve"> pupils</w:t>
      </w:r>
      <w:r w:rsidR="00467FF1">
        <w:rPr>
          <w:rFonts w:ascii="Century Gothic" w:hAnsi="Century Gothic"/>
          <w:sz w:val="24"/>
          <w:szCs w:val="24"/>
        </w:rPr>
        <w:t xml:space="preserve"> </w:t>
      </w:r>
      <w:r w:rsidR="00696E6A">
        <w:rPr>
          <w:rFonts w:ascii="Century Gothic" w:hAnsi="Century Gothic"/>
          <w:sz w:val="24"/>
          <w:szCs w:val="24"/>
        </w:rPr>
        <w:t>further develop the</w:t>
      </w:r>
      <w:r w:rsidRPr="00D0347E">
        <w:rPr>
          <w:rFonts w:ascii="Century Gothic" w:hAnsi="Century Gothic"/>
          <w:sz w:val="24"/>
          <w:szCs w:val="24"/>
        </w:rPr>
        <w:t xml:space="preserve"> concepts, vocabulary and knowledge that is capitalised on in subsequent years, laying important foundations of much of their future </w:t>
      </w:r>
      <w:r w:rsidR="003D3FC9">
        <w:rPr>
          <w:rFonts w:ascii="Century Gothic" w:hAnsi="Century Gothic"/>
          <w:sz w:val="24"/>
          <w:szCs w:val="24"/>
        </w:rPr>
        <w:t>historical</w:t>
      </w:r>
      <w:r w:rsidRPr="00D0347E">
        <w:rPr>
          <w:rFonts w:ascii="Century Gothic" w:hAnsi="Century Gothic"/>
          <w:sz w:val="24"/>
          <w:szCs w:val="24"/>
        </w:rPr>
        <w:t xml:space="preserve"> learning. When pupils study</w:t>
      </w:r>
      <w:r w:rsidR="00E8354E">
        <w:rPr>
          <w:rFonts w:ascii="Century Gothic" w:hAnsi="Century Gothic"/>
          <w:sz w:val="24"/>
          <w:szCs w:val="24"/>
        </w:rPr>
        <w:t xml:space="preserve"> the series of invasions of the British Isles, f</w:t>
      </w:r>
      <w:r w:rsidR="00467FF1">
        <w:rPr>
          <w:rFonts w:ascii="Century Gothic" w:hAnsi="Century Gothic"/>
          <w:sz w:val="24"/>
          <w:szCs w:val="24"/>
        </w:rPr>
        <w:t>or example,</w:t>
      </w:r>
      <w:r w:rsidRPr="00D0347E">
        <w:rPr>
          <w:rFonts w:ascii="Century Gothic" w:hAnsi="Century Gothic"/>
          <w:sz w:val="24"/>
          <w:szCs w:val="24"/>
        </w:rPr>
        <w:t xml:space="preserve"> they will utilise their knowledge of </w:t>
      </w:r>
      <w:r w:rsidR="00E3619A">
        <w:rPr>
          <w:rFonts w:ascii="Century Gothic" w:hAnsi="Century Gothic"/>
          <w:sz w:val="24"/>
          <w:szCs w:val="24"/>
        </w:rPr>
        <w:t xml:space="preserve">movement of peoples and why they might choose to invade and </w:t>
      </w:r>
      <w:r w:rsidRPr="00D0347E">
        <w:rPr>
          <w:rFonts w:ascii="Century Gothic" w:hAnsi="Century Gothic"/>
          <w:sz w:val="24"/>
          <w:szCs w:val="24"/>
        </w:rPr>
        <w:t>settl</w:t>
      </w:r>
      <w:r w:rsidR="00E3619A">
        <w:rPr>
          <w:rFonts w:ascii="Century Gothic" w:hAnsi="Century Gothic"/>
          <w:sz w:val="24"/>
          <w:szCs w:val="24"/>
        </w:rPr>
        <w:t xml:space="preserve">e. </w:t>
      </w:r>
      <w:r w:rsidRPr="00D0347E">
        <w:rPr>
          <w:rFonts w:ascii="Century Gothic" w:hAnsi="Century Gothic"/>
          <w:sz w:val="24"/>
          <w:szCs w:val="24"/>
        </w:rPr>
        <w:t>This knowledge and understanding support</w:t>
      </w:r>
      <w:r w:rsidR="00E3619A">
        <w:rPr>
          <w:rFonts w:ascii="Century Gothic" w:hAnsi="Century Gothic"/>
          <w:sz w:val="24"/>
          <w:szCs w:val="24"/>
        </w:rPr>
        <w:t>s</w:t>
      </w:r>
      <w:r w:rsidRPr="00D0347E">
        <w:rPr>
          <w:rFonts w:ascii="Century Gothic" w:hAnsi="Century Gothic"/>
          <w:sz w:val="24"/>
          <w:szCs w:val="24"/>
        </w:rPr>
        <w:t xml:space="preserve"> their comprehension of </w:t>
      </w:r>
      <w:r w:rsidR="00E3619A">
        <w:rPr>
          <w:rFonts w:ascii="Century Gothic" w:hAnsi="Century Gothic"/>
          <w:sz w:val="24"/>
          <w:szCs w:val="24"/>
        </w:rPr>
        <w:t>why the British are a mixture of peoples who have come to these islands over time</w:t>
      </w:r>
      <w:r w:rsidR="0039048A">
        <w:rPr>
          <w:rFonts w:ascii="Century Gothic" w:hAnsi="Century Gothic"/>
          <w:sz w:val="24"/>
          <w:szCs w:val="24"/>
        </w:rPr>
        <w:t>, which leads into further exploration of continuity and change in KS3 and beyond</w:t>
      </w:r>
      <w:r w:rsidRPr="00D0347E">
        <w:rPr>
          <w:rFonts w:ascii="Century Gothic" w:hAnsi="Century Gothic"/>
          <w:sz w:val="24"/>
          <w:szCs w:val="24"/>
        </w:rPr>
        <w:t>, so pupils are really able to approach these complex topics with a great depth and breadth of knowledge</w:t>
      </w:r>
      <w:r w:rsidR="00F1587F">
        <w:rPr>
          <w:rFonts w:ascii="Century Gothic" w:hAnsi="Century Gothic"/>
          <w:sz w:val="24"/>
          <w:szCs w:val="24"/>
        </w:rPr>
        <w:t>.</w:t>
      </w:r>
    </w:p>
    <w:p w14:paraId="3A24C989" w14:textId="77777777" w:rsidR="00F1587F" w:rsidRDefault="00F1587F" w:rsidP="00F01776">
      <w:pPr>
        <w:pStyle w:val="NoSpacing"/>
        <w:jc w:val="both"/>
        <w:rPr>
          <w:rFonts w:ascii="Century Gothic" w:hAnsi="Century Gothic"/>
          <w:sz w:val="24"/>
          <w:szCs w:val="24"/>
        </w:rPr>
      </w:pPr>
    </w:p>
    <w:p w14:paraId="0AE44738" w14:textId="3BA51A38" w:rsidR="00727CAF" w:rsidRDefault="00D0347E" w:rsidP="00F01776">
      <w:pPr>
        <w:pStyle w:val="NoSpacing"/>
        <w:jc w:val="both"/>
        <w:rPr>
          <w:rFonts w:ascii="Century Gothic" w:hAnsi="Century Gothic"/>
          <w:b/>
          <w:sz w:val="24"/>
          <w:szCs w:val="24"/>
          <w:u w:val="single"/>
        </w:rPr>
      </w:pPr>
      <w:r w:rsidRPr="00D0347E">
        <w:rPr>
          <w:rFonts w:ascii="Century Gothic" w:hAnsi="Century Gothic"/>
          <w:sz w:val="24"/>
          <w:szCs w:val="24"/>
        </w:rPr>
        <w:t xml:space="preserve">The disciplinary and procedural knowledge that underpins a subject is Key, we want pupils to think like a </w:t>
      </w:r>
      <w:r w:rsidR="0039048A">
        <w:rPr>
          <w:rFonts w:ascii="Century Gothic" w:hAnsi="Century Gothic"/>
          <w:sz w:val="24"/>
          <w:szCs w:val="24"/>
        </w:rPr>
        <w:t>historian</w:t>
      </w:r>
      <w:r w:rsidRPr="00D0347E">
        <w:rPr>
          <w:rFonts w:ascii="Century Gothic" w:hAnsi="Century Gothic"/>
          <w:sz w:val="24"/>
          <w:szCs w:val="24"/>
        </w:rPr>
        <w:t xml:space="preserve">, therefore we plan and teach the disciplinary and procedural knowledge that allows pupils to demonstrate and explain their learning.  In the case of our </w:t>
      </w:r>
      <w:r w:rsidR="003D3FC9">
        <w:rPr>
          <w:rFonts w:ascii="Century Gothic" w:hAnsi="Century Gothic"/>
          <w:sz w:val="24"/>
          <w:szCs w:val="24"/>
        </w:rPr>
        <w:t>History</w:t>
      </w:r>
      <w:r w:rsidRPr="00D0347E">
        <w:rPr>
          <w:rFonts w:ascii="Century Gothic" w:hAnsi="Century Gothic"/>
          <w:sz w:val="24"/>
          <w:szCs w:val="24"/>
        </w:rPr>
        <w:t xml:space="preserve"> curriculum, this means developing children’s ability to explain their learning in a factual way; orally, through presentations to the class and on paper through a recall of the things they have learnt or through a detailed </w:t>
      </w:r>
      <w:r w:rsidR="00F1587F">
        <w:rPr>
          <w:rFonts w:ascii="Century Gothic" w:hAnsi="Century Gothic"/>
          <w:sz w:val="24"/>
          <w:szCs w:val="24"/>
        </w:rPr>
        <w:t>writing piece</w:t>
      </w:r>
      <w:r w:rsidRPr="00D0347E">
        <w:rPr>
          <w:rFonts w:ascii="Century Gothic" w:hAnsi="Century Gothic"/>
          <w:sz w:val="24"/>
          <w:szCs w:val="24"/>
        </w:rPr>
        <w:t xml:space="preserve"> at the end of a unit.</w:t>
      </w:r>
      <w:r w:rsidRPr="00D0347E">
        <w:rPr>
          <w:rFonts w:ascii="Century Gothic" w:hAnsi="Century Gothic"/>
          <w:b/>
          <w:sz w:val="24"/>
          <w:szCs w:val="24"/>
          <w:u w:val="single"/>
        </w:rPr>
        <w:t xml:space="preserve">  </w:t>
      </w:r>
    </w:p>
    <w:p w14:paraId="63309BB7" w14:textId="77777777" w:rsidR="00727CAF" w:rsidRDefault="00727CAF" w:rsidP="00F01776">
      <w:pPr>
        <w:pStyle w:val="NoSpacing"/>
        <w:jc w:val="both"/>
        <w:rPr>
          <w:rFonts w:ascii="Century Gothic" w:hAnsi="Century Gothic"/>
          <w:b/>
          <w:sz w:val="24"/>
          <w:szCs w:val="24"/>
          <w:u w:val="single"/>
        </w:rPr>
      </w:pPr>
    </w:p>
    <w:tbl>
      <w:tblPr>
        <w:tblStyle w:val="TableGrid"/>
        <w:tblpPr w:leftFromText="180" w:rightFromText="180" w:vertAnchor="page" w:horzAnchor="margin" w:tblpY="2065"/>
        <w:tblW w:w="19837" w:type="dxa"/>
        <w:tblLook w:val="04A0" w:firstRow="1" w:lastRow="0" w:firstColumn="1" w:lastColumn="0" w:noHBand="0" w:noVBand="1"/>
      </w:tblPr>
      <w:tblGrid>
        <w:gridCol w:w="3305"/>
        <w:gridCol w:w="3305"/>
        <w:gridCol w:w="3307"/>
        <w:gridCol w:w="3305"/>
        <w:gridCol w:w="3305"/>
        <w:gridCol w:w="3310"/>
      </w:tblGrid>
      <w:tr w:rsidR="00853CE8" w:rsidRPr="003D7FD6" w14:paraId="61524347" w14:textId="77777777" w:rsidTr="00853CE8">
        <w:trPr>
          <w:trHeight w:val="493"/>
        </w:trPr>
        <w:tc>
          <w:tcPr>
            <w:tcW w:w="19837" w:type="dxa"/>
            <w:gridSpan w:val="6"/>
          </w:tcPr>
          <w:p w14:paraId="5D09F03D" w14:textId="77777777" w:rsidR="00853CE8" w:rsidRPr="00DB2872" w:rsidRDefault="00853CE8" w:rsidP="000F28E3">
            <w:pPr>
              <w:jc w:val="center"/>
              <w:rPr>
                <w:rFonts w:cstheme="minorHAnsi"/>
                <w:b/>
                <w:bCs/>
                <w:color w:val="00B050"/>
                <w:sz w:val="24"/>
                <w:szCs w:val="24"/>
                <w:u w:val="single"/>
              </w:rPr>
            </w:pPr>
            <w:bookmarkStart w:id="1" w:name="_Hlk82166512"/>
            <w:r w:rsidRPr="00DB2872">
              <w:rPr>
                <w:rFonts w:cstheme="minorHAnsi"/>
                <w:b/>
                <w:bCs/>
                <w:sz w:val="24"/>
                <w:szCs w:val="24"/>
                <w:u w:val="single"/>
              </w:rPr>
              <w:t>Academic Year 2021/2022</w:t>
            </w:r>
          </w:p>
        </w:tc>
      </w:tr>
      <w:tr w:rsidR="00853CE8" w:rsidRPr="003D7FD6" w14:paraId="3B949A75" w14:textId="77777777" w:rsidTr="00853CE8">
        <w:trPr>
          <w:trHeight w:val="493"/>
        </w:trPr>
        <w:tc>
          <w:tcPr>
            <w:tcW w:w="3305" w:type="dxa"/>
          </w:tcPr>
          <w:p w14:paraId="2BEBE2F2" w14:textId="77777777" w:rsidR="00853CE8" w:rsidRPr="003D7FD6" w:rsidRDefault="00853CE8" w:rsidP="000F28E3">
            <w:pPr>
              <w:rPr>
                <w:rFonts w:cstheme="minorHAnsi"/>
                <w:b/>
                <w:color w:val="00B050"/>
                <w:sz w:val="18"/>
                <w:szCs w:val="18"/>
                <w:u w:val="single"/>
              </w:rPr>
            </w:pPr>
          </w:p>
        </w:tc>
        <w:tc>
          <w:tcPr>
            <w:tcW w:w="3305" w:type="dxa"/>
          </w:tcPr>
          <w:p w14:paraId="136E23D3" w14:textId="77777777" w:rsidR="00853CE8" w:rsidRDefault="00853CE8" w:rsidP="000F28E3">
            <w:pPr>
              <w:rPr>
                <w:rFonts w:cstheme="minorHAnsi"/>
                <w:b/>
                <w:sz w:val="24"/>
                <w:szCs w:val="24"/>
                <w:u w:val="single"/>
              </w:rPr>
            </w:pPr>
            <w:r w:rsidRPr="00DB2872">
              <w:rPr>
                <w:rFonts w:cstheme="minorHAnsi"/>
                <w:b/>
                <w:sz w:val="24"/>
                <w:szCs w:val="24"/>
                <w:u w:val="single"/>
              </w:rPr>
              <w:t>EYFS</w:t>
            </w:r>
          </w:p>
          <w:p w14:paraId="03611B31" w14:textId="77777777" w:rsidR="00853CE8" w:rsidRPr="00DB2872" w:rsidRDefault="00853CE8" w:rsidP="000F28E3">
            <w:pPr>
              <w:rPr>
                <w:rFonts w:cstheme="minorHAnsi"/>
                <w:b/>
                <w:sz w:val="24"/>
                <w:szCs w:val="24"/>
                <w:u w:val="single"/>
              </w:rPr>
            </w:pPr>
            <w:r>
              <w:rPr>
                <w:rFonts w:cstheme="minorHAnsi"/>
                <w:b/>
                <w:sz w:val="24"/>
                <w:szCs w:val="24"/>
                <w:u w:val="single"/>
              </w:rPr>
              <w:t>All about me</w:t>
            </w:r>
          </w:p>
        </w:tc>
        <w:tc>
          <w:tcPr>
            <w:tcW w:w="3307" w:type="dxa"/>
          </w:tcPr>
          <w:p w14:paraId="3F5CC97E" w14:textId="77777777" w:rsidR="00853CE8" w:rsidRDefault="00853CE8" w:rsidP="000F28E3">
            <w:pPr>
              <w:rPr>
                <w:rFonts w:cstheme="minorHAnsi"/>
                <w:b/>
                <w:sz w:val="24"/>
                <w:szCs w:val="24"/>
                <w:u w:val="single"/>
              </w:rPr>
            </w:pPr>
            <w:r w:rsidRPr="00DB2872">
              <w:rPr>
                <w:rFonts w:cstheme="minorHAnsi"/>
                <w:b/>
                <w:sz w:val="24"/>
                <w:szCs w:val="24"/>
                <w:u w:val="single"/>
              </w:rPr>
              <w:t xml:space="preserve">Class 2  </w:t>
            </w:r>
          </w:p>
          <w:p w14:paraId="65AAC46F" w14:textId="77777777" w:rsidR="00853CE8" w:rsidRPr="00DB2872" w:rsidRDefault="00853CE8" w:rsidP="000F28E3">
            <w:pPr>
              <w:rPr>
                <w:rFonts w:cstheme="minorHAnsi"/>
                <w:b/>
                <w:sz w:val="24"/>
                <w:szCs w:val="24"/>
                <w:u w:val="single"/>
              </w:rPr>
            </w:pPr>
            <w:r>
              <w:rPr>
                <w:rFonts w:cstheme="minorHAnsi"/>
                <w:b/>
                <w:bCs/>
                <w:sz w:val="24"/>
                <w:szCs w:val="24"/>
                <w:u w:val="single"/>
              </w:rPr>
              <w:t>Beyond living memory</w:t>
            </w:r>
          </w:p>
        </w:tc>
        <w:tc>
          <w:tcPr>
            <w:tcW w:w="3305" w:type="dxa"/>
          </w:tcPr>
          <w:p w14:paraId="633EB21C" w14:textId="77777777" w:rsidR="00853CE8" w:rsidRDefault="00853CE8" w:rsidP="000F28E3">
            <w:pPr>
              <w:rPr>
                <w:rFonts w:cstheme="minorHAnsi"/>
                <w:b/>
                <w:sz w:val="24"/>
                <w:szCs w:val="24"/>
                <w:u w:val="single"/>
              </w:rPr>
            </w:pPr>
            <w:r w:rsidRPr="00DB2872">
              <w:rPr>
                <w:rFonts w:cstheme="minorHAnsi"/>
                <w:b/>
                <w:sz w:val="24"/>
                <w:szCs w:val="24"/>
                <w:u w:val="single"/>
              </w:rPr>
              <w:t>Class 3</w:t>
            </w:r>
          </w:p>
          <w:p w14:paraId="7743C990" w14:textId="77777777" w:rsidR="00853CE8" w:rsidRPr="00DB2872" w:rsidRDefault="00853CE8" w:rsidP="000F28E3">
            <w:pPr>
              <w:rPr>
                <w:rFonts w:cstheme="minorHAnsi"/>
                <w:b/>
                <w:sz w:val="24"/>
                <w:szCs w:val="24"/>
                <w:u w:val="single"/>
              </w:rPr>
            </w:pPr>
            <w:r>
              <w:rPr>
                <w:rFonts w:cstheme="minorHAnsi"/>
                <w:b/>
                <w:bCs/>
                <w:sz w:val="24"/>
                <w:szCs w:val="24"/>
                <w:u w:val="single"/>
              </w:rPr>
              <w:t>Beyond living memory</w:t>
            </w:r>
          </w:p>
        </w:tc>
        <w:tc>
          <w:tcPr>
            <w:tcW w:w="3305" w:type="dxa"/>
          </w:tcPr>
          <w:p w14:paraId="7E98A101" w14:textId="77777777" w:rsidR="00853CE8" w:rsidRDefault="00853CE8" w:rsidP="000F28E3">
            <w:pPr>
              <w:rPr>
                <w:rFonts w:cstheme="minorHAnsi"/>
                <w:b/>
                <w:bCs/>
                <w:sz w:val="24"/>
                <w:szCs w:val="24"/>
                <w:u w:val="single"/>
              </w:rPr>
            </w:pPr>
            <w:r w:rsidRPr="00DB2872">
              <w:rPr>
                <w:rFonts w:cstheme="minorHAnsi"/>
                <w:b/>
                <w:bCs/>
                <w:sz w:val="24"/>
                <w:szCs w:val="24"/>
                <w:u w:val="single"/>
              </w:rPr>
              <w:t>Class 4</w:t>
            </w:r>
          </w:p>
          <w:p w14:paraId="4065A1C5" w14:textId="77777777" w:rsidR="00853CE8" w:rsidRPr="00DB2872" w:rsidRDefault="00853CE8" w:rsidP="000F28E3">
            <w:pPr>
              <w:rPr>
                <w:rFonts w:cstheme="minorHAnsi"/>
                <w:b/>
                <w:bCs/>
                <w:sz w:val="24"/>
                <w:szCs w:val="24"/>
                <w:u w:val="single"/>
              </w:rPr>
            </w:pPr>
            <w:r>
              <w:rPr>
                <w:rFonts w:cstheme="minorHAnsi"/>
                <w:b/>
                <w:bCs/>
                <w:sz w:val="24"/>
                <w:szCs w:val="24"/>
                <w:u w:val="single"/>
              </w:rPr>
              <w:t xml:space="preserve">Invaders and Settlers </w:t>
            </w:r>
          </w:p>
        </w:tc>
        <w:tc>
          <w:tcPr>
            <w:tcW w:w="3307" w:type="dxa"/>
          </w:tcPr>
          <w:p w14:paraId="15FBC687" w14:textId="77777777" w:rsidR="00853CE8" w:rsidRDefault="00853CE8" w:rsidP="000F28E3">
            <w:pPr>
              <w:rPr>
                <w:rFonts w:cstheme="minorHAnsi"/>
                <w:b/>
                <w:bCs/>
                <w:sz w:val="24"/>
                <w:szCs w:val="24"/>
                <w:u w:val="single"/>
              </w:rPr>
            </w:pPr>
            <w:r w:rsidRPr="00DB2872">
              <w:rPr>
                <w:rFonts w:cstheme="minorHAnsi"/>
                <w:b/>
                <w:bCs/>
                <w:sz w:val="24"/>
                <w:szCs w:val="24"/>
                <w:u w:val="single"/>
              </w:rPr>
              <w:t>Class 5</w:t>
            </w:r>
          </w:p>
          <w:p w14:paraId="76FBF937" w14:textId="77777777" w:rsidR="00853CE8" w:rsidRPr="009411E9" w:rsidRDefault="00853CE8" w:rsidP="000F28E3">
            <w:pPr>
              <w:rPr>
                <w:rFonts w:cstheme="minorHAnsi"/>
                <w:b/>
                <w:bCs/>
                <w:sz w:val="24"/>
                <w:szCs w:val="24"/>
                <w:u w:val="single"/>
              </w:rPr>
            </w:pPr>
            <w:r>
              <w:rPr>
                <w:rFonts w:cstheme="minorHAnsi"/>
                <w:b/>
                <w:bCs/>
                <w:sz w:val="24"/>
                <w:szCs w:val="24"/>
                <w:u w:val="single"/>
              </w:rPr>
              <w:t>The Modern World</w:t>
            </w:r>
          </w:p>
        </w:tc>
      </w:tr>
      <w:tr w:rsidR="00853CE8" w:rsidRPr="003D7FD6" w14:paraId="7FB65BD0" w14:textId="77777777" w:rsidTr="00853CE8">
        <w:trPr>
          <w:trHeight w:val="1205"/>
        </w:trPr>
        <w:tc>
          <w:tcPr>
            <w:tcW w:w="3305" w:type="dxa"/>
            <w:shd w:val="clear" w:color="auto" w:fill="auto"/>
          </w:tcPr>
          <w:p w14:paraId="4EF64E7F" w14:textId="77777777" w:rsidR="00853CE8" w:rsidRPr="00DB2872" w:rsidRDefault="00853CE8" w:rsidP="000F28E3">
            <w:pPr>
              <w:pStyle w:val="NoSpacing"/>
              <w:rPr>
                <w:b/>
                <w:sz w:val="24"/>
                <w:szCs w:val="24"/>
              </w:rPr>
            </w:pPr>
            <w:r w:rsidRPr="00DB2872">
              <w:rPr>
                <w:b/>
                <w:sz w:val="24"/>
                <w:szCs w:val="24"/>
              </w:rPr>
              <w:t xml:space="preserve">Autumn </w:t>
            </w:r>
          </w:p>
          <w:p w14:paraId="5A2E4FBA" w14:textId="77777777" w:rsidR="00853CE8" w:rsidRPr="00DB2872" w:rsidRDefault="00853CE8" w:rsidP="000F28E3">
            <w:pPr>
              <w:pStyle w:val="NoSpacing"/>
              <w:rPr>
                <w:b/>
                <w:sz w:val="24"/>
                <w:szCs w:val="24"/>
              </w:rPr>
            </w:pPr>
          </w:p>
        </w:tc>
        <w:tc>
          <w:tcPr>
            <w:tcW w:w="3305" w:type="dxa"/>
            <w:shd w:val="clear" w:color="auto" w:fill="FFCC99"/>
          </w:tcPr>
          <w:p w14:paraId="3DB57A7F" w14:textId="77777777" w:rsidR="00853CE8" w:rsidRPr="00DB2872" w:rsidRDefault="00853CE8" w:rsidP="000F28E3">
            <w:pPr>
              <w:pStyle w:val="NoSpacing"/>
              <w:rPr>
                <w:sz w:val="24"/>
                <w:szCs w:val="24"/>
              </w:rPr>
            </w:pPr>
            <w:r w:rsidRPr="00DB2872">
              <w:rPr>
                <w:sz w:val="24"/>
                <w:szCs w:val="24"/>
              </w:rPr>
              <w:t>All About Me</w:t>
            </w:r>
          </w:p>
          <w:p w14:paraId="76293180" w14:textId="77777777" w:rsidR="00853CE8" w:rsidRPr="00DB2872" w:rsidRDefault="00853CE8" w:rsidP="000F28E3">
            <w:pPr>
              <w:pStyle w:val="NoSpacing"/>
              <w:rPr>
                <w:sz w:val="24"/>
                <w:szCs w:val="24"/>
              </w:rPr>
            </w:pPr>
          </w:p>
        </w:tc>
        <w:tc>
          <w:tcPr>
            <w:tcW w:w="3307" w:type="dxa"/>
            <w:shd w:val="clear" w:color="auto" w:fill="FFCC99"/>
          </w:tcPr>
          <w:p w14:paraId="255CF3C3" w14:textId="77777777" w:rsidR="00853CE8" w:rsidRPr="00DB2872" w:rsidRDefault="00853CE8" w:rsidP="000F28E3">
            <w:pPr>
              <w:pStyle w:val="NoSpacing"/>
              <w:rPr>
                <w:sz w:val="24"/>
                <w:szCs w:val="24"/>
              </w:rPr>
            </w:pPr>
            <w:r w:rsidRPr="00DB2872">
              <w:rPr>
                <w:sz w:val="24"/>
                <w:szCs w:val="24"/>
              </w:rPr>
              <w:t>Significant individuals</w:t>
            </w:r>
          </w:p>
        </w:tc>
        <w:tc>
          <w:tcPr>
            <w:tcW w:w="3305" w:type="dxa"/>
            <w:shd w:val="clear" w:color="auto" w:fill="FFCC99"/>
          </w:tcPr>
          <w:p w14:paraId="7A0047D8" w14:textId="77777777" w:rsidR="00853CE8" w:rsidRPr="00DB2872" w:rsidRDefault="00853CE8" w:rsidP="000F28E3">
            <w:pPr>
              <w:pStyle w:val="NoSpacing"/>
              <w:rPr>
                <w:sz w:val="24"/>
                <w:szCs w:val="24"/>
              </w:rPr>
            </w:pPr>
            <w:r w:rsidRPr="00DB2872">
              <w:rPr>
                <w:sz w:val="24"/>
                <w:szCs w:val="24"/>
              </w:rPr>
              <w:t>Significant individuals</w:t>
            </w:r>
          </w:p>
        </w:tc>
        <w:tc>
          <w:tcPr>
            <w:tcW w:w="3305" w:type="dxa"/>
            <w:shd w:val="clear" w:color="auto" w:fill="FFCC99"/>
          </w:tcPr>
          <w:p w14:paraId="77D118A9" w14:textId="77777777" w:rsidR="00853CE8" w:rsidRPr="00DB2872" w:rsidRDefault="00853CE8" w:rsidP="000F28E3">
            <w:pPr>
              <w:pStyle w:val="NoSpacing"/>
              <w:rPr>
                <w:sz w:val="24"/>
                <w:szCs w:val="24"/>
              </w:rPr>
            </w:pPr>
            <w:r w:rsidRPr="00DB2872">
              <w:rPr>
                <w:sz w:val="24"/>
                <w:szCs w:val="24"/>
              </w:rPr>
              <w:t>Roman Britain</w:t>
            </w:r>
          </w:p>
        </w:tc>
        <w:tc>
          <w:tcPr>
            <w:tcW w:w="3307" w:type="dxa"/>
            <w:shd w:val="clear" w:color="auto" w:fill="FFCC99"/>
          </w:tcPr>
          <w:p w14:paraId="2BABFA84" w14:textId="77777777" w:rsidR="00853CE8" w:rsidRPr="00DB2872" w:rsidRDefault="00853CE8" w:rsidP="000F28E3">
            <w:pPr>
              <w:pStyle w:val="NoSpacing"/>
              <w:rPr>
                <w:sz w:val="24"/>
                <w:szCs w:val="24"/>
              </w:rPr>
            </w:pPr>
            <w:r w:rsidRPr="00DB2872">
              <w:rPr>
                <w:sz w:val="24"/>
                <w:szCs w:val="24"/>
              </w:rPr>
              <w:t>Victorians</w:t>
            </w:r>
          </w:p>
        </w:tc>
      </w:tr>
      <w:tr w:rsidR="00853CE8" w:rsidRPr="003D7FD6" w14:paraId="274E3F84" w14:textId="77777777" w:rsidTr="00853CE8">
        <w:trPr>
          <w:trHeight w:val="1205"/>
        </w:trPr>
        <w:tc>
          <w:tcPr>
            <w:tcW w:w="3305" w:type="dxa"/>
            <w:shd w:val="clear" w:color="auto" w:fill="auto"/>
          </w:tcPr>
          <w:p w14:paraId="11ED2DCE" w14:textId="77777777" w:rsidR="00853CE8" w:rsidRPr="00DB2872" w:rsidRDefault="00853CE8" w:rsidP="000F28E3">
            <w:pPr>
              <w:pStyle w:val="NoSpacing"/>
              <w:rPr>
                <w:b/>
                <w:sz w:val="24"/>
                <w:szCs w:val="24"/>
              </w:rPr>
            </w:pPr>
            <w:r w:rsidRPr="00DB2872">
              <w:rPr>
                <w:b/>
                <w:sz w:val="24"/>
                <w:szCs w:val="24"/>
              </w:rPr>
              <w:t xml:space="preserve">Spring </w:t>
            </w:r>
          </w:p>
          <w:p w14:paraId="5302F966" w14:textId="77777777" w:rsidR="00853CE8" w:rsidRPr="00DB2872" w:rsidRDefault="00853CE8" w:rsidP="000F28E3">
            <w:pPr>
              <w:pStyle w:val="NoSpacing"/>
              <w:rPr>
                <w:b/>
                <w:sz w:val="24"/>
                <w:szCs w:val="24"/>
              </w:rPr>
            </w:pPr>
          </w:p>
        </w:tc>
        <w:tc>
          <w:tcPr>
            <w:tcW w:w="3305" w:type="dxa"/>
            <w:shd w:val="clear" w:color="auto" w:fill="FFCC99"/>
          </w:tcPr>
          <w:p w14:paraId="3426956C" w14:textId="77777777" w:rsidR="00853CE8" w:rsidRPr="00DB2872" w:rsidRDefault="00853CE8" w:rsidP="000F28E3">
            <w:pPr>
              <w:pStyle w:val="NoSpacing"/>
              <w:rPr>
                <w:sz w:val="24"/>
                <w:szCs w:val="24"/>
              </w:rPr>
            </w:pPr>
            <w:r w:rsidRPr="00DB2872">
              <w:rPr>
                <w:sz w:val="24"/>
                <w:szCs w:val="24"/>
              </w:rPr>
              <w:t>Build It</w:t>
            </w:r>
          </w:p>
          <w:p w14:paraId="473F2222" w14:textId="77777777" w:rsidR="00853CE8" w:rsidRPr="00DB2872" w:rsidRDefault="00853CE8" w:rsidP="000F28E3">
            <w:pPr>
              <w:pStyle w:val="NoSpacing"/>
              <w:rPr>
                <w:i/>
                <w:sz w:val="24"/>
                <w:szCs w:val="24"/>
              </w:rPr>
            </w:pPr>
          </w:p>
        </w:tc>
        <w:tc>
          <w:tcPr>
            <w:tcW w:w="3307" w:type="dxa"/>
            <w:shd w:val="clear" w:color="auto" w:fill="FFCC99"/>
          </w:tcPr>
          <w:p w14:paraId="5C0D3A48" w14:textId="77777777" w:rsidR="00853CE8" w:rsidRPr="00DB2872" w:rsidRDefault="00853CE8" w:rsidP="000F28E3">
            <w:pPr>
              <w:pStyle w:val="NoSpacing"/>
              <w:rPr>
                <w:sz w:val="24"/>
                <w:szCs w:val="24"/>
              </w:rPr>
            </w:pPr>
            <w:r w:rsidRPr="00DB2872">
              <w:rPr>
                <w:sz w:val="24"/>
                <w:szCs w:val="24"/>
              </w:rPr>
              <w:t>Stone Age</w:t>
            </w:r>
          </w:p>
        </w:tc>
        <w:tc>
          <w:tcPr>
            <w:tcW w:w="3305" w:type="dxa"/>
            <w:shd w:val="clear" w:color="auto" w:fill="FFCC99"/>
          </w:tcPr>
          <w:p w14:paraId="0281C463" w14:textId="77777777" w:rsidR="00853CE8" w:rsidRPr="00DB2872" w:rsidRDefault="00853CE8" w:rsidP="000F28E3">
            <w:pPr>
              <w:pStyle w:val="NoSpacing"/>
              <w:rPr>
                <w:sz w:val="24"/>
                <w:szCs w:val="24"/>
              </w:rPr>
            </w:pPr>
            <w:r w:rsidRPr="00DB2872">
              <w:rPr>
                <w:sz w:val="24"/>
                <w:szCs w:val="24"/>
              </w:rPr>
              <w:t>Stone Age</w:t>
            </w:r>
          </w:p>
        </w:tc>
        <w:tc>
          <w:tcPr>
            <w:tcW w:w="3305" w:type="dxa"/>
            <w:shd w:val="clear" w:color="auto" w:fill="FFCC99"/>
          </w:tcPr>
          <w:p w14:paraId="4757B07A" w14:textId="77777777" w:rsidR="00853CE8" w:rsidRPr="00DB2872" w:rsidRDefault="00853CE8" w:rsidP="000F28E3">
            <w:pPr>
              <w:pStyle w:val="NoSpacing"/>
              <w:rPr>
                <w:sz w:val="24"/>
                <w:szCs w:val="24"/>
              </w:rPr>
            </w:pPr>
            <w:r w:rsidRPr="00DB2872">
              <w:rPr>
                <w:sz w:val="24"/>
                <w:szCs w:val="24"/>
              </w:rPr>
              <w:t>Anglo Saxons</w:t>
            </w:r>
          </w:p>
        </w:tc>
        <w:tc>
          <w:tcPr>
            <w:tcW w:w="3307" w:type="dxa"/>
            <w:shd w:val="clear" w:color="auto" w:fill="FFCC99"/>
          </w:tcPr>
          <w:p w14:paraId="0A1A201A" w14:textId="77777777" w:rsidR="00853CE8" w:rsidRPr="00DB2872" w:rsidRDefault="00853CE8" w:rsidP="000F28E3">
            <w:pPr>
              <w:pStyle w:val="NoSpacing"/>
              <w:rPr>
                <w:sz w:val="24"/>
                <w:szCs w:val="24"/>
              </w:rPr>
            </w:pPr>
            <w:r w:rsidRPr="00DB2872">
              <w:rPr>
                <w:sz w:val="24"/>
                <w:szCs w:val="24"/>
              </w:rPr>
              <w:t>The Maya</w:t>
            </w:r>
          </w:p>
        </w:tc>
      </w:tr>
      <w:tr w:rsidR="00853CE8" w:rsidRPr="003D7FD6" w14:paraId="3345C97B" w14:textId="77777777" w:rsidTr="00853CE8">
        <w:trPr>
          <w:trHeight w:val="1205"/>
        </w:trPr>
        <w:tc>
          <w:tcPr>
            <w:tcW w:w="3305" w:type="dxa"/>
            <w:shd w:val="clear" w:color="auto" w:fill="auto"/>
          </w:tcPr>
          <w:p w14:paraId="7FE77C06" w14:textId="77777777" w:rsidR="00853CE8" w:rsidRPr="00DB2872" w:rsidRDefault="00853CE8" w:rsidP="000F28E3">
            <w:pPr>
              <w:pStyle w:val="NoSpacing"/>
              <w:rPr>
                <w:b/>
                <w:sz w:val="24"/>
                <w:szCs w:val="24"/>
              </w:rPr>
            </w:pPr>
            <w:r w:rsidRPr="00DB2872">
              <w:rPr>
                <w:b/>
                <w:sz w:val="24"/>
                <w:szCs w:val="24"/>
              </w:rPr>
              <w:t xml:space="preserve">Summer </w:t>
            </w:r>
          </w:p>
          <w:p w14:paraId="6E8DE08C" w14:textId="77777777" w:rsidR="00853CE8" w:rsidRPr="00DB2872" w:rsidRDefault="00853CE8" w:rsidP="000F28E3">
            <w:pPr>
              <w:pStyle w:val="NoSpacing"/>
              <w:rPr>
                <w:b/>
                <w:sz w:val="24"/>
                <w:szCs w:val="24"/>
              </w:rPr>
            </w:pPr>
          </w:p>
        </w:tc>
        <w:tc>
          <w:tcPr>
            <w:tcW w:w="3305" w:type="dxa"/>
            <w:shd w:val="clear" w:color="auto" w:fill="FFCC99"/>
          </w:tcPr>
          <w:p w14:paraId="53EC4A21" w14:textId="77777777" w:rsidR="00853CE8" w:rsidRPr="00DB2872" w:rsidRDefault="00853CE8" w:rsidP="000F28E3">
            <w:pPr>
              <w:pStyle w:val="NoSpacing"/>
              <w:rPr>
                <w:sz w:val="24"/>
                <w:szCs w:val="24"/>
              </w:rPr>
            </w:pPr>
            <w:r>
              <w:rPr>
                <w:sz w:val="24"/>
                <w:szCs w:val="24"/>
              </w:rPr>
              <w:t>The owl who was afraid of the dark</w:t>
            </w:r>
          </w:p>
        </w:tc>
        <w:tc>
          <w:tcPr>
            <w:tcW w:w="3307" w:type="dxa"/>
            <w:shd w:val="clear" w:color="auto" w:fill="FFCC99"/>
          </w:tcPr>
          <w:p w14:paraId="2AE4A3CA" w14:textId="77777777" w:rsidR="00853CE8" w:rsidRPr="00DB2872" w:rsidRDefault="00853CE8" w:rsidP="000F28E3">
            <w:pPr>
              <w:pStyle w:val="NoSpacing"/>
              <w:rPr>
                <w:sz w:val="24"/>
                <w:szCs w:val="24"/>
              </w:rPr>
            </w:pPr>
            <w:r w:rsidRPr="00DB2872">
              <w:rPr>
                <w:sz w:val="24"/>
                <w:szCs w:val="24"/>
              </w:rPr>
              <w:t>Local History</w:t>
            </w:r>
          </w:p>
        </w:tc>
        <w:tc>
          <w:tcPr>
            <w:tcW w:w="3305" w:type="dxa"/>
            <w:shd w:val="clear" w:color="auto" w:fill="FFCC99"/>
          </w:tcPr>
          <w:p w14:paraId="206C4105" w14:textId="77777777" w:rsidR="00853CE8" w:rsidRPr="00DB2872" w:rsidRDefault="00853CE8" w:rsidP="000F28E3">
            <w:pPr>
              <w:pStyle w:val="NoSpacing"/>
              <w:rPr>
                <w:sz w:val="24"/>
                <w:szCs w:val="24"/>
              </w:rPr>
            </w:pPr>
            <w:r w:rsidRPr="00DB2872">
              <w:rPr>
                <w:sz w:val="24"/>
                <w:szCs w:val="24"/>
              </w:rPr>
              <w:t>Local History</w:t>
            </w:r>
          </w:p>
        </w:tc>
        <w:tc>
          <w:tcPr>
            <w:tcW w:w="3305" w:type="dxa"/>
            <w:shd w:val="clear" w:color="auto" w:fill="FFCC99"/>
          </w:tcPr>
          <w:p w14:paraId="74071EFA" w14:textId="77777777" w:rsidR="00853CE8" w:rsidRPr="00DB2872" w:rsidRDefault="00853CE8" w:rsidP="000F28E3">
            <w:pPr>
              <w:pStyle w:val="NoSpacing"/>
              <w:rPr>
                <w:sz w:val="24"/>
                <w:szCs w:val="24"/>
              </w:rPr>
            </w:pPr>
            <w:r w:rsidRPr="00DB2872">
              <w:rPr>
                <w:sz w:val="24"/>
                <w:szCs w:val="24"/>
              </w:rPr>
              <w:t>Vikings</w:t>
            </w:r>
          </w:p>
        </w:tc>
        <w:tc>
          <w:tcPr>
            <w:tcW w:w="3307" w:type="dxa"/>
            <w:shd w:val="clear" w:color="auto" w:fill="FFCC99"/>
          </w:tcPr>
          <w:p w14:paraId="503C4592" w14:textId="77777777" w:rsidR="00853CE8" w:rsidRPr="00DB2872" w:rsidRDefault="00853CE8" w:rsidP="000F28E3">
            <w:pPr>
              <w:pStyle w:val="NoSpacing"/>
              <w:rPr>
                <w:sz w:val="24"/>
                <w:szCs w:val="24"/>
              </w:rPr>
            </w:pPr>
            <w:r w:rsidRPr="00DB2872">
              <w:rPr>
                <w:sz w:val="24"/>
                <w:szCs w:val="24"/>
              </w:rPr>
              <w:t>Local History/WW2</w:t>
            </w:r>
          </w:p>
        </w:tc>
      </w:tr>
      <w:bookmarkEnd w:id="1"/>
    </w:tbl>
    <w:p w14:paraId="76FD00C3" w14:textId="77777777" w:rsidR="00D6320D" w:rsidRDefault="00D6320D" w:rsidP="00F01776">
      <w:pPr>
        <w:tabs>
          <w:tab w:val="left" w:pos="6533"/>
        </w:tabs>
        <w:jc w:val="both"/>
        <w:rPr>
          <w:rFonts w:ascii="Century Gothic" w:hAnsi="Century Gothic"/>
        </w:rPr>
      </w:pPr>
    </w:p>
    <w:tbl>
      <w:tblPr>
        <w:tblStyle w:val="TableGrid"/>
        <w:tblpPr w:leftFromText="180" w:rightFromText="180" w:vertAnchor="text" w:horzAnchor="margin" w:tblpY="5129"/>
        <w:tblW w:w="19836" w:type="dxa"/>
        <w:tblLook w:val="04A0" w:firstRow="1" w:lastRow="0" w:firstColumn="1" w:lastColumn="0" w:noHBand="0" w:noVBand="1"/>
      </w:tblPr>
      <w:tblGrid>
        <w:gridCol w:w="3305"/>
        <w:gridCol w:w="3305"/>
        <w:gridCol w:w="3305"/>
        <w:gridCol w:w="3305"/>
        <w:gridCol w:w="3305"/>
        <w:gridCol w:w="3311"/>
      </w:tblGrid>
      <w:tr w:rsidR="00853CE8" w:rsidRPr="003D7FD6" w14:paraId="24652C1C" w14:textId="77777777" w:rsidTr="00853CE8">
        <w:trPr>
          <w:trHeight w:val="467"/>
        </w:trPr>
        <w:tc>
          <w:tcPr>
            <w:tcW w:w="19836" w:type="dxa"/>
            <w:gridSpan w:val="6"/>
          </w:tcPr>
          <w:p w14:paraId="40D0C6BE" w14:textId="77777777" w:rsidR="00853CE8" w:rsidRPr="00DB2872" w:rsidRDefault="00853CE8" w:rsidP="00853CE8">
            <w:pPr>
              <w:jc w:val="center"/>
              <w:rPr>
                <w:rFonts w:cstheme="minorHAnsi"/>
                <w:b/>
                <w:bCs/>
                <w:sz w:val="24"/>
                <w:szCs w:val="24"/>
                <w:u w:val="single"/>
              </w:rPr>
            </w:pPr>
            <w:r w:rsidRPr="00DB2872">
              <w:rPr>
                <w:rFonts w:cstheme="minorHAnsi"/>
                <w:b/>
                <w:bCs/>
                <w:sz w:val="24"/>
                <w:szCs w:val="24"/>
                <w:u w:val="single"/>
              </w:rPr>
              <w:t>Academic Year 2022/2023</w:t>
            </w:r>
          </w:p>
        </w:tc>
      </w:tr>
      <w:tr w:rsidR="00853CE8" w:rsidRPr="003D7FD6" w14:paraId="24FCC133" w14:textId="77777777" w:rsidTr="00853CE8">
        <w:trPr>
          <w:trHeight w:val="488"/>
        </w:trPr>
        <w:tc>
          <w:tcPr>
            <w:tcW w:w="3305" w:type="dxa"/>
          </w:tcPr>
          <w:p w14:paraId="5859F3C7" w14:textId="77777777" w:rsidR="00853CE8" w:rsidRPr="00DB2872" w:rsidRDefault="00853CE8" w:rsidP="00853CE8">
            <w:pPr>
              <w:rPr>
                <w:rFonts w:cstheme="minorHAnsi"/>
                <w:bCs/>
                <w:sz w:val="24"/>
                <w:szCs w:val="24"/>
              </w:rPr>
            </w:pPr>
          </w:p>
        </w:tc>
        <w:tc>
          <w:tcPr>
            <w:tcW w:w="3305" w:type="dxa"/>
          </w:tcPr>
          <w:p w14:paraId="0DEA0FAF" w14:textId="77777777" w:rsidR="00853CE8" w:rsidRDefault="00853CE8" w:rsidP="00853CE8">
            <w:pPr>
              <w:rPr>
                <w:rFonts w:cstheme="minorHAnsi"/>
                <w:b/>
                <w:bCs/>
                <w:sz w:val="24"/>
                <w:szCs w:val="24"/>
                <w:u w:val="single"/>
              </w:rPr>
            </w:pPr>
            <w:r w:rsidRPr="00DB2872">
              <w:rPr>
                <w:rFonts w:cstheme="minorHAnsi"/>
                <w:b/>
                <w:bCs/>
                <w:sz w:val="24"/>
                <w:szCs w:val="24"/>
                <w:u w:val="single"/>
              </w:rPr>
              <w:t>EYFS</w:t>
            </w:r>
          </w:p>
          <w:p w14:paraId="67685FC0" w14:textId="77777777" w:rsidR="00853CE8" w:rsidRPr="00DB2872" w:rsidRDefault="00853CE8" w:rsidP="00853CE8">
            <w:pPr>
              <w:rPr>
                <w:rFonts w:cstheme="minorHAnsi"/>
                <w:b/>
                <w:bCs/>
                <w:sz w:val="24"/>
                <w:szCs w:val="24"/>
                <w:u w:val="single"/>
              </w:rPr>
            </w:pPr>
            <w:r>
              <w:rPr>
                <w:rFonts w:cstheme="minorHAnsi"/>
                <w:b/>
                <w:sz w:val="24"/>
                <w:szCs w:val="24"/>
                <w:u w:val="single"/>
              </w:rPr>
              <w:t>All about me</w:t>
            </w:r>
          </w:p>
        </w:tc>
        <w:tc>
          <w:tcPr>
            <w:tcW w:w="3305" w:type="dxa"/>
          </w:tcPr>
          <w:p w14:paraId="2A2E24EA" w14:textId="77777777" w:rsidR="00853CE8" w:rsidRDefault="00853CE8" w:rsidP="00853CE8">
            <w:pPr>
              <w:rPr>
                <w:rFonts w:cstheme="minorHAnsi"/>
                <w:b/>
                <w:bCs/>
                <w:sz w:val="24"/>
                <w:szCs w:val="24"/>
                <w:u w:val="single"/>
              </w:rPr>
            </w:pPr>
            <w:r w:rsidRPr="00DB2872">
              <w:rPr>
                <w:rFonts w:cstheme="minorHAnsi"/>
                <w:b/>
                <w:bCs/>
                <w:sz w:val="24"/>
                <w:szCs w:val="24"/>
                <w:u w:val="single"/>
              </w:rPr>
              <w:t>Class 2</w:t>
            </w:r>
          </w:p>
          <w:p w14:paraId="474AE885" w14:textId="77777777" w:rsidR="00853CE8" w:rsidRPr="00DB2872" w:rsidRDefault="00853CE8" w:rsidP="00853CE8">
            <w:pPr>
              <w:rPr>
                <w:rFonts w:cstheme="minorHAnsi"/>
                <w:b/>
                <w:bCs/>
                <w:sz w:val="24"/>
                <w:szCs w:val="24"/>
                <w:u w:val="single"/>
              </w:rPr>
            </w:pPr>
            <w:r>
              <w:rPr>
                <w:rFonts w:cstheme="minorHAnsi"/>
                <w:b/>
                <w:bCs/>
                <w:sz w:val="24"/>
                <w:szCs w:val="24"/>
                <w:u w:val="single"/>
              </w:rPr>
              <w:t>The beginnings of history</w:t>
            </w:r>
          </w:p>
        </w:tc>
        <w:tc>
          <w:tcPr>
            <w:tcW w:w="3305" w:type="dxa"/>
          </w:tcPr>
          <w:p w14:paraId="1FC7030C" w14:textId="77777777" w:rsidR="00853CE8" w:rsidRDefault="00853CE8" w:rsidP="00853CE8">
            <w:pPr>
              <w:rPr>
                <w:rFonts w:cstheme="minorHAnsi"/>
                <w:b/>
                <w:bCs/>
                <w:sz w:val="24"/>
                <w:szCs w:val="24"/>
                <w:u w:val="single"/>
              </w:rPr>
            </w:pPr>
            <w:r w:rsidRPr="00DB2872">
              <w:rPr>
                <w:rFonts w:cstheme="minorHAnsi"/>
                <w:b/>
                <w:bCs/>
                <w:sz w:val="24"/>
                <w:szCs w:val="24"/>
                <w:u w:val="single"/>
              </w:rPr>
              <w:t>Class 3</w:t>
            </w:r>
          </w:p>
          <w:p w14:paraId="30CC96D6" w14:textId="77777777" w:rsidR="00853CE8" w:rsidRPr="00DB2872" w:rsidRDefault="00853CE8" w:rsidP="00853CE8">
            <w:pPr>
              <w:rPr>
                <w:rFonts w:cstheme="minorHAnsi"/>
                <w:b/>
                <w:bCs/>
                <w:sz w:val="24"/>
                <w:szCs w:val="24"/>
                <w:u w:val="single"/>
              </w:rPr>
            </w:pPr>
            <w:r>
              <w:rPr>
                <w:rFonts w:cstheme="minorHAnsi"/>
                <w:b/>
                <w:bCs/>
                <w:sz w:val="24"/>
                <w:szCs w:val="24"/>
                <w:u w:val="single"/>
              </w:rPr>
              <w:t xml:space="preserve">Comparing Ancient kingdoms </w:t>
            </w:r>
          </w:p>
        </w:tc>
        <w:tc>
          <w:tcPr>
            <w:tcW w:w="3305" w:type="dxa"/>
          </w:tcPr>
          <w:p w14:paraId="33C3616A" w14:textId="77777777" w:rsidR="00853CE8" w:rsidRDefault="00853CE8" w:rsidP="00853CE8">
            <w:pPr>
              <w:rPr>
                <w:rFonts w:cstheme="minorHAnsi"/>
                <w:b/>
                <w:sz w:val="24"/>
                <w:szCs w:val="24"/>
                <w:u w:val="single"/>
              </w:rPr>
            </w:pPr>
            <w:r w:rsidRPr="00DB2872">
              <w:rPr>
                <w:rFonts w:cstheme="minorHAnsi"/>
                <w:b/>
                <w:sz w:val="24"/>
                <w:szCs w:val="24"/>
                <w:u w:val="single"/>
              </w:rPr>
              <w:t>Class 4</w:t>
            </w:r>
          </w:p>
          <w:p w14:paraId="697CF8E5" w14:textId="77777777" w:rsidR="00853CE8" w:rsidRPr="00DB2872" w:rsidRDefault="00853CE8" w:rsidP="00853CE8">
            <w:pPr>
              <w:rPr>
                <w:rFonts w:cstheme="minorHAnsi"/>
                <w:b/>
                <w:bCs/>
                <w:sz w:val="24"/>
                <w:szCs w:val="24"/>
                <w:u w:val="single"/>
              </w:rPr>
            </w:pPr>
            <w:r>
              <w:rPr>
                <w:rFonts w:cstheme="minorHAnsi"/>
                <w:b/>
                <w:bCs/>
                <w:sz w:val="24"/>
                <w:szCs w:val="24"/>
                <w:u w:val="single"/>
              </w:rPr>
              <w:t>Empire and Society</w:t>
            </w:r>
          </w:p>
        </w:tc>
        <w:tc>
          <w:tcPr>
            <w:tcW w:w="3307" w:type="dxa"/>
          </w:tcPr>
          <w:p w14:paraId="7A655DC7" w14:textId="77777777" w:rsidR="00853CE8" w:rsidRDefault="00853CE8" w:rsidP="00853CE8">
            <w:pPr>
              <w:rPr>
                <w:rFonts w:cstheme="minorHAnsi"/>
                <w:b/>
                <w:sz w:val="24"/>
                <w:szCs w:val="24"/>
                <w:u w:val="single"/>
              </w:rPr>
            </w:pPr>
            <w:r w:rsidRPr="00DB2872">
              <w:rPr>
                <w:rFonts w:cstheme="minorHAnsi"/>
                <w:b/>
                <w:sz w:val="24"/>
                <w:szCs w:val="24"/>
                <w:u w:val="single"/>
              </w:rPr>
              <w:t>Class 5</w:t>
            </w:r>
          </w:p>
          <w:p w14:paraId="1DCB8D69" w14:textId="77777777" w:rsidR="00853CE8" w:rsidRPr="00DB2872" w:rsidRDefault="00853CE8" w:rsidP="00853CE8">
            <w:pPr>
              <w:rPr>
                <w:rFonts w:cstheme="minorHAnsi"/>
                <w:b/>
                <w:sz w:val="24"/>
                <w:szCs w:val="24"/>
                <w:u w:val="single"/>
              </w:rPr>
            </w:pPr>
            <w:r>
              <w:rPr>
                <w:rFonts w:cstheme="minorHAnsi"/>
                <w:b/>
                <w:bCs/>
                <w:sz w:val="24"/>
                <w:szCs w:val="24"/>
                <w:u w:val="single"/>
              </w:rPr>
              <w:t>Empire and Society</w:t>
            </w:r>
          </w:p>
        </w:tc>
      </w:tr>
      <w:tr w:rsidR="00853CE8" w:rsidRPr="003D7FD6" w14:paraId="504E0E3F" w14:textId="77777777" w:rsidTr="00853CE8">
        <w:trPr>
          <w:trHeight w:val="1311"/>
        </w:trPr>
        <w:tc>
          <w:tcPr>
            <w:tcW w:w="3305" w:type="dxa"/>
            <w:shd w:val="clear" w:color="auto" w:fill="auto"/>
          </w:tcPr>
          <w:p w14:paraId="0F8C8305" w14:textId="77777777" w:rsidR="00853CE8" w:rsidRPr="00A86D71" w:rsidRDefault="00853CE8" w:rsidP="00853CE8">
            <w:pPr>
              <w:rPr>
                <w:rFonts w:cstheme="minorHAnsi"/>
                <w:b/>
                <w:bCs/>
                <w:sz w:val="24"/>
                <w:szCs w:val="24"/>
              </w:rPr>
            </w:pPr>
            <w:r w:rsidRPr="00A86D71">
              <w:rPr>
                <w:rFonts w:cstheme="minorHAnsi"/>
                <w:b/>
                <w:bCs/>
                <w:sz w:val="24"/>
                <w:szCs w:val="24"/>
              </w:rPr>
              <w:t xml:space="preserve">Autumn </w:t>
            </w:r>
          </w:p>
          <w:p w14:paraId="1C8B00DB" w14:textId="77777777" w:rsidR="00853CE8" w:rsidRPr="00A86D71" w:rsidRDefault="00853CE8" w:rsidP="00853CE8">
            <w:pPr>
              <w:rPr>
                <w:rFonts w:cstheme="minorHAnsi"/>
                <w:b/>
                <w:bCs/>
                <w:sz w:val="24"/>
                <w:szCs w:val="24"/>
              </w:rPr>
            </w:pPr>
          </w:p>
        </w:tc>
        <w:tc>
          <w:tcPr>
            <w:tcW w:w="3305" w:type="dxa"/>
            <w:shd w:val="clear" w:color="auto" w:fill="FFCC99"/>
          </w:tcPr>
          <w:p w14:paraId="1BAC8137" w14:textId="77777777" w:rsidR="00853CE8" w:rsidRPr="00DB2872" w:rsidRDefault="00853CE8" w:rsidP="00853CE8">
            <w:pPr>
              <w:rPr>
                <w:rFonts w:cstheme="minorHAnsi"/>
                <w:sz w:val="24"/>
                <w:szCs w:val="24"/>
              </w:rPr>
            </w:pPr>
            <w:r w:rsidRPr="00DB2872">
              <w:rPr>
                <w:rFonts w:cstheme="minorHAnsi"/>
                <w:sz w:val="24"/>
                <w:szCs w:val="24"/>
              </w:rPr>
              <w:t>All about Me</w:t>
            </w:r>
          </w:p>
          <w:p w14:paraId="43E5E289" w14:textId="77777777" w:rsidR="00853CE8" w:rsidRPr="00DB2872" w:rsidRDefault="00853CE8" w:rsidP="00853CE8">
            <w:pPr>
              <w:pStyle w:val="NoSpacing"/>
              <w:rPr>
                <w:rFonts w:cstheme="minorHAnsi"/>
                <w:i/>
                <w:iCs/>
                <w:sz w:val="24"/>
                <w:szCs w:val="24"/>
              </w:rPr>
            </w:pPr>
          </w:p>
        </w:tc>
        <w:tc>
          <w:tcPr>
            <w:tcW w:w="3305" w:type="dxa"/>
            <w:shd w:val="clear" w:color="auto" w:fill="FFCC99"/>
          </w:tcPr>
          <w:p w14:paraId="65308D84" w14:textId="77777777" w:rsidR="00853CE8" w:rsidRPr="00DB2872" w:rsidRDefault="00853CE8" w:rsidP="00853CE8">
            <w:pPr>
              <w:rPr>
                <w:rFonts w:cstheme="minorHAnsi"/>
                <w:sz w:val="24"/>
                <w:szCs w:val="24"/>
              </w:rPr>
            </w:pPr>
            <w:r w:rsidRPr="00DB2872">
              <w:rPr>
                <w:rFonts w:cstheme="minorHAnsi"/>
                <w:sz w:val="24"/>
                <w:szCs w:val="24"/>
              </w:rPr>
              <w:t>Great Fire of London</w:t>
            </w:r>
          </w:p>
        </w:tc>
        <w:tc>
          <w:tcPr>
            <w:tcW w:w="3305" w:type="dxa"/>
            <w:shd w:val="clear" w:color="auto" w:fill="FFCC99"/>
          </w:tcPr>
          <w:p w14:paraId="12B1E270" w14:textId="77777777" w:rsidR="00853CE8" w:rsidRPr="00DB2872" w:rsidRDefault="00853CE8" w:rsidP="00853CE8">
            <w:pPr>
              <w:rPr>
                <w:rFonts w:cstheme="minorHAnsi"/>
                <w:sz w:val="24"/>
                <w:szCs w:val="24"/>
              </w:rPr>
            </w:pPr>
            <w:r w:rsidRPr="00DB2872">
              <w:rPr>
                <w:rFonts w:cstheme="minorHAnsi"/>
                <w:sz w:val="24"/>
                <w:szCs w:val="24"/>
              </w:rPr>
              <w:t>Egyptians</w:t>
            </w:r>
          </w:p>
        </w:tc>
        <w:tc>
          <w:tcPr>
            <w:tcW w:w="3305" w:type="dxa"/>
            <w:shd w:val="clear" w:color="auto" w:fill="FFCC99"/>
          </w:tcPr>
          <w:p w14:paraId="4D48A23A" w14:textId="77777777" w:rsidR="00853CE8" w:rsidRPr="00DB2872" w:rsidRDefault="00853CE8" w:rsidP="00853CE8">
            <w:pPr>
              <w:rPr>
                <w:rFonts w:cstheme="minorHAnsi"/>
                <w:sz w:val="24"/>
                <w:szCs w:val="24"/>
              </w:rPr>
            </w:pPr>
            <w:r w:rsidRPr="00DB2872">
              <w:rPr>
                <w:rFonts w:cstheme="minorHAnsi"/>
                <w:sz w:val="24"/>
                <w:szCs w:val="24"/>
              </w:rPr>
              <w:t>Elizabethans</w:t>
            </w:r>
          </w:p>
        </w:tc>
        <w:tc>
          <w:tcPr>
            <w:tcW w:w="3307" w:type="dxa"/>
            <w:shd w:val="clear" w:color="auto" w:fill="FFCC99"/>
          </w:tcPr>
          <w:p w14:paraId="7684661B" w14:textId="77777777" w:rsidR="00853CE8" w:rsidRPr="00DB2872" w:rsidRDefault="00853CE8" w:rsidP="00853CE8">
            <w:pPr>
              <w:rPr>
                <w:rFonts w:cstheme="minorHAnsi"/>
                <w:sz w:val="24"/>
                <w:szCs w:val="24"/>
              </w:rPr>
            </w:pPr>
            <w:r w:rsidRPr="00DB2872">
              <w:rPr>
                <w:rFonts w:cstheme="minorHAnsi"/>
                <w:sz w:val="24"/>
                <w:szCs w:val="24"/>
              </w:rPr>
              <w:t>Elizabethans</w:t>
            </w:r>
          </w:p>
        </w:tc>
      </w:tr>
      <w:tr w:rsidR="00853CE8" w:rsidRPr="003D7FD6" w14:paraId="4204150B" w14:textId="77777777" w:rsidTr="00853CE8">
        <w:trPr>
          <w:trHeight w:val="1311"/>
        </w:trPr>
        <w:tc>
          <w:tcPr>
            <w:tcW w:w="3305" w:type="dxa"/>
            <w:shd w:val="clear" w:color="auto" w:fill="auto"/>
          </w:tcPr>
          <w:p w14:paraId="5D856B37" w14:textId="77777777" w:rsidR="00853CE8" w:rsidRPr="00A86D71" w:rsidRDefault="00853CE8" w:rsidP="00853CE8">
            <w:pPr>
              <w:rPr>
                <w:rFonts w:cstheme="minorHAnsi"/>
                <w:b/>
                <w:bCs/>
                <w:sz w:val="24"/>
                <w:szCs w:val="24"/>
              </w:rPr>
            </w:pPr>
            <w:r w:rsidRPr="00A86D71">
              <w:rPr>
                <w:rFonts w:cstheme="minorHAnsi"/>
                <w:b/>
                <w:bCs/>
                <w:sz w:val="24"/>
                <w:szCs w:val="24"/>
              </w:rPr>
              <w:t xml:space="preserve">Spring </w:t>
            </w:r>
          </w:p>
        </w:tc>
        <w:tc>
          <w:tcPr>
            <w:tcW w:w="3305" w:type="dxa"/>
            <w:shd w:val="clear" w:color="auto" w:fill="FFCC99"/>
          </w:tcPr>
          <w:p w14:paraId="626EFF22" w14:textId="77777777" w:rsidR="00853CE8" w:rsidRPr="00DB2872" w:rsidRDefault="00853CE8" w:rsidP="00853CE8">
            <w:pPr>
              <w:rPr>
                <w:rFonts w:cstheme="minorHAnsi"/>
                <w:sz w:val="24"/>
                <w:szCs w:val="24"/>
              </w:rPr>
            </w:pPr>
            <w:r w:rsidRPr="00DB2872">
              <w:rPr>
                <w:rFonts w:cstheme="minorHAnsi"/>
                <w:sz w:val="24"/>
                <w:szCs w:val="24"/>
              </w:rPr>
              <w:t>Build It</w:t>
            </w:r>
          </w:p>
          <w:p w14:paraId="573EB99B" w14:textId="77777777" w:rsidR="00853CE8" w:rsidRPr="00DB2872" w:rsidRDefault="00853CE8" w:rsidP="00853CE8">
            <w:pPr>
              <w:rPr>
                <w:rFonts w:cstheme="minorHAnsi"/>
                <w:sz w:val="24"/>
                <w:szCs w:val="24"/>
              </w:rPr>
            </w:pPr>
          </w:p>
        </w:tc>
        <w:tc>
          <w:tcPr>
            <w:tcW w:w="3305" w:type="dxa"/>
            <w:shd w:val="clear" w:color="auto" w:fill="FFCC99"/>
          </w:tcPr>
          <w:p w14:paraId="1C634B9F" w14:textId="77777777" w:rsidR="00853CE8" w:rsidRPr="00DB2872" w:rsidRDefault="00853CE8" w:rsidP="00853CE8">
            <w:pPr>
              <w:rPr>
                <w:rFonts w:cstheme="minorHAnsi"/>
                <w:sz w:val="24"/>
                <w:szCs w:val="24"/>
              </w:rPr>
            </w:pPr>
            <w:r w:rsidRPr="00DB2872">
              <w:rPr>
                <w:rFonts w:cstheme="minorHAnsi"/>
                <w:sz w:val="24"/>
                <w:szCs w:val="24"/>
              </w:rPr>
              <w:t>Significant Individuals</w:t>
            </w:r>
          </w:p>
        </w:tc>
        <w:tc>
          <w:tcPr>
            <w:tcW w:w="3305" w:type="dxa"/>
            <w:shd w:val="clear" w:color="auto" w:fill="FFCC99"/>
          </w:tcPr>
          <w:p w14:paraId="2858E436" w14:textId="77777777" w:rsidR="00853CE8" w:rsidRPr="00DB2872" w:rsidRDefault="00853CE8" w:rsidP="00853CE8">
            <w:pPr>
              <w:rPr>
                <w:rFonts w:cstheme="minorHAnsi"/>
                <w:sz w:val="24"/>
                <w:szCs w:val="24"/>
              </w:rPr>
            </w:pPr>
            <w:r w:rsidRPr="00DB2872">
              <w:rPr>
                <w:rFonts w:cstheme="minorHAnsi"/>
                <w:sz w:val="24"/>
                <w:szCs w:val="24"/>
              </w:rPr>
              <w:t>Ancient Greece</w:t>
            </w:r>
          </w:p>
        </w:tc>
        <w:tc>
          <w:tcPr>
            <w:tcW w:w="3305" w:type="dxa"/>
            <w:shd w:val="clear" w:color="auto" w:fill="FFCC99"/>
          </w:tcPr>
          <w:p w14:paraId="7537B019" w14:textId="77777777" w:rsidR="00853CE8" w:rsidRPr="00DB2872" w:rsidRDefault="00853CE8" w:rsidP="00853CE8">
            <w:pPr>
              <w:rPr>
                <w:rFonts w:cstheme="minorHAnsi"/>
                <w:sz w:val="24"/>
                <w:szCs w:val="24"/>
              </w:rPr>
            </w:pPr>
            <w:r w:rsidRPr="00DB2872">
              <w:rPr>
                <w:rFonts w:cstheme="minorHAnsi"/>
                <w:sz w:val="24"/>
                <w:szCs w:val="24"/>
              </w:rPr>
              <w:t>Journeys</w:t>
            </w:r>
          </w:p>
        </w:tc>
        <w:tc>
          <w:tcPr>
            <w:tcW w:w="3307" w:type="dxa"/>
            <w:shd w:val="clear" w:color="auto" w:fill="FFCC99"/>
          </w:tcPr>
          <w:p w14:paraId="746BB008" w14:textId="77777777" w:rsidR="00853CE8" w:rsidRPr="00DB2872" w:rsidRDefault="00853CE8" w:rsidP="00853CE8">
            <w:pPr>
              <w:rPr>
                <w:rFonts w:cstheme="minorHAnsi"/>
                <w:sz w:val="24"/>
                <w:szCs w:val="24"/>
              </w:rPr>
            </w:pPr>
            <w:r w:rsidRPr="00DB2872">
              <w:rPr>
                <w:rFonts w:cstheme="minorHAnsi"/>
                <w:sz w:val="24"/>
                <w:szCs w:val="24"/>
              </w:rPr>
              <w:t>Journeys</w:t>
            </w:r>
          </w:p>
          <w:p w14:paraId="624D13F9" w14:textId="77777777" w:rsidR="00853CE8" w:rsidRPr="00DB2872" w:rsidRDefault="00853CE8" w:rsidP="00853CE8">
            <w:pPr>
              <w:rPr>
                <w:rFonts w:cstheme="minorHAnsi"/>
                <w:sz w:val="24"/>
                <w:szCs w:val="24"/>
              </w:rPr>
            </w:pPr>
          </w:p>
        </w:tc>
      </w:tr>
      <w:tr w:rsidR="00853CE8" w:rsidRPr="003D7FD6" w14:paraId="00ABD2CD" w14:textId="77777777" w:rsidTr="00853CE8">
        <w:trPr>
          <w:trHeight w:val="1311"/>
        </w:trPr>
        <w:tc>
          <w:tcPr>
            <w:tcW w:w="3305" w:type="dxa"/>
            <w:shd w:val="clear" w:color="auto" w:fill="auto"/>
          </w:tcPr>
          <w:p w14:paraId="31A81BD1" w14:textId="77777777" w:rsidR="00853CE8" w:rsidRPr="00A86D71" w:rsidRDefault="00853CE8" w:rsidP="00853CE8">
            <w:pPr>
              <w:rPr>
                <w:rFonts w:cstheme="minorHAnsi"/>
                <w:b/>
                <w:bCs/>
                <w:sz w:val="24"/>
                <w:szCs w:val="24"/>
              </w:rPr>
            </w:pPr>
            <w:r w:rsidRPr="00A86D71">
              <w:rPr>
                <w:rFonts w:cstheme="minorHAnsi"/>
                <w:b/>
                <w:bCs/>
                <w:sz w:val="24"/>
                <w:szCs w:val="24"/>
              </w:rPr>
              <w:t>Summer</w:t>
            </w:r>
          </w:p>
        </w:tc>
        <w:tc>
          <w:tcPr>
            <w:tcW w:w="3305" w:type="dxa"/>
            <w:shd w:val="clear" w:color="auto" w:fill="FFCC99"/>
          </w:tcPr>
          <w:p w14:paraId="193FEC15" w14:textId="77777777" w:rsidR="00853CE8" w:rsidRPr="00DB2872" w:rsidRDefault="00853CE8" w:rsidP="00853CE8">
            <w:pPr>
              <w:rPr>
                <w:rFonts w:cstheme="minorHAnsi"/>
                <w:sz w:val="24"/>
                <w:szCs w:val="24"/>
              </w:rPr>
            </w:pPr>
            <w:r>
              <w:rPr>
                <w:rFonts w:cstheme="minorHAnsi"/>
                <w:sz w:val="24"/>
                <w:szCs w:val="24"/>
              </w:rPr>
              <w:t>The owl who was afraid of the dark</w:t>
            </w:r>
          </w:p>
        </w:tc>
        <w:tc>
          <w:tcPr>
            <w:tcW w:w="3305" w:type="dxa"/>
            <w:shd w:val="clear" w:color="auto" w:fill="FFCC99"/>
          </w:tcPr>
          <w:p w14:paraId="44509C39" w14:textId="77777777" w:rsidR="00853CE8" w:rsidRPr="00DB2872" w:rsidRDefault="00853CE8" w:rsidP="00853CE8">
            <w:pPr>
              <w:rPr>
                <w:rFonts w:cstheme="minorHAnsi"/>
                <w:sz w:val="24"/>
                <w:szCs w:val="24"/>
              </w:rPr>
            </w:pPr>
            <w:r w:rsidRPr="00DB2872">
              <w:rPr>
                <w:rFonts w:cstheme="minorHAnsi"/>
                <w:sz w:val="24"/>
                <w:szCs w:val="24"/>
              </w:rPr>
              <w:t>Local History</w:t>
            </w:r>
          </w:p>
        </w:tc>
        <w:tc>
          <w:tcPr>
            <w:tcW w:w="3305" w:type="dxa"/>
            <w:shd w:val="clear" w:color="auto" w:fill="FFCC99"/>
          </w:tcPr>
          <w:p w14:paraId="63861231" w14:textId="77777777" w:rsidR="00853CE8" w:rsidRPr="00DB2872" w:rsidRDefault="00853CE8" w:rsidP="00853CE8">
            <w:pPr>
              <w:rPr>
                <w:rFonts w:cstheme="minorHAnsi"/>
                <w:iCs/>
                <w:sz w:val="24"/>
                <w:szCs w:val="24"/>
              </w:rPr>
            </w:pPr>
            <w:r w:rsidRPr="00DB2872">
              <w:rPr>
                <w:rFonts w:cstheme="minorHAnsi"/>
                <w:iCs/>
                <w:sz w:val="24"/>
                <w:szCs w:val="24"/>
              </w:rPr>
              <w:t>Shang/Benin</w:t>
            </w:r>
          </w:p>
        </w:tc>
        <w:tc>
          <w:tcPr>
            <w:tcW w:w="3305" w:type="dxa"/>
            <w:shd w:val="clear" w:color="auto" w:fill="FFCC99"/>
          </w:tcPr>
          <w:p w14:paraId="2974D9B0" w14:textId="77777777" w:rsidR="00853CE8" w:rsidRPr="00DB2872" w:rsidRDefault="00853CE8" w:rsidP="00853CE8">
            <w:pPr>
              <w:rPr>
                <w:rFonts w:cstheme="minorHAnsi"/>
                <w:sz w:val="24"/>
                <w:szCs w:val="24"/>
              </w:rPr>
            </w:pPr>
            <w:r w:rsidRPr="00DB2872">
              <w:rPr>
                <w:rFonts w:cstheme="minorHAnsi"/>
                <w:sz w:val="24"/>
                <w:szCs w:val="24"/>
              </w:rPr>
              <w:t xml:space="preserve">Memorials </w:t>
            </w:r>
          </w:p>
        </w:tc>
        <w:tc>
          <w:tcPr>
            <w:tcW w:w="3307" w:type="dxa"/>
            <w:shd w:val="clear" w:color="auto" w:fill="FFCC99"/>
          </w:tcPr>
          <w:p w14:paraId="02D00065" w14:textId="77777777" w:rsidR="00853CE8" w:rsidRPr="00DB2872" w:rsidRDefault="00853CE8" w:rsidP="00853CE8">
            <w:pPr>
              <w:rPr>
                <w:rFonts w:cstheme="minorHAnsi"/>
                <w:sz w:val="24"/>
                <w:szCs w:val="24"/>
              </w:rPr>
            </w:pPr>
            <w:r w:rsidRPr="00DB2872">
              <w:rPr>
                <w:rFonts w:cstheme="minorHAnsi"/>
                <w:sz w:val="24"/>
                <w:szCs w:val="24"/>
              </w:rPr>
              <w:t xml:space="preserve">Memorials </w:t>
            </w:r>
          </w:p>
        </w:tc>
      </w:tr>
    </w:tbl>
    <w:p w14:paraId="5B962C6D" w14:textId="77777777" w:rsidR="00853CE8" w:rsidRPr="00233BD0" w:rsidRDefault="00853CE8" w:rsidP="00F01776">
      <w:pPr>
        <w:tabs>
          <w:tab w:val="left" w:pos="6533"/>
        </w:tabs>
        <w:jc w:val="both"/>
        <w:rPr>
          <w:rFonts w:ascii="Century Gothic" w:hAnsi="Century Gothic"/>
        </w:rPr>
      </w:pPr>
    </w:p>
    <w:sectPr w:rsidR="00853CE8" w:rsidRPr="00233BD0" w:rsidSect="00D0347E">
      <w:headerReference w:type="default" r:id="rId12"/>
      <w:pgSz w:w="23811" w:h="16838" w:orient="landscape" w:code="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06C8B6" w14:textId="77777777" w:rsidR="002D6D5D" w:rsidRDefault="002D6D5D" w:rsidP="00D6320D">
      <w:pPr>
        <w:spacing w:after="0" w:line="240" w:lineRule="auto"/>
      </w:pPr>
      <w:r>
        <w:separator/>
      </w:r>
    </w:p>
  </w:endnote>
  <w:endnote w:type="continuationSeparator" w:id="0">
    <w:p w14:paraId="26823D61" w14:textId="77777777" w:rsidR="002D6D5D" w:rsidRDefault="002D6D5D" w:rsidP="00D6320D">
      <w:pPr>
        <w:spacing w:after="0" w:line="240" w:lineRule="auto"/>
      </w:pPr>
      <w:r>
        <w:continuationSeparator/>
      </w:r>
    </w:p>
  </w:endnote>
  <w:endnote w:type="continuationNotice" w:id="1">
    <w:p w14:paraId="65820C2D" w14:textId="77777777" w:rsidR="002D6D5D" w:rsidRDefault="002D6D5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B4B732" w14:textId="77777777" w:rsidR="002D6D5D" w:rsidRDefault="002D6D5D" w:rsidP="00D6320D">
      <w:pPr>
        <w:spacing w:after="0" w:line="240" w:lineRule="auto"/>
      </w:pPr>
      <w:r>
        <w:separator/>
      </w:r>
    </w:p>
  </w:footnote>
  <w:footnote w:type="continuationSeparator" w:id="0">
    <w:p w14:paraId="49B35CB5" w14:textId="77777777" w:rsidR="002D6D5D" w:rsidRDefault="002D6D5D" w:rsidP="00D6320D">
      <w:pPr>
        <w:spacing w:after="0" w:line="240" w:lineRule="auto"/>
      </w:pPr>
      <w:r>
        <w:continuationSeparator/>
      </w:r>
    </w:p>
  </w:footnote>
  <w:footnote w:type="continuationNotice" w:id="1">
    <w:p w14:paraId="54AEC645" w14:textId="77777777" w:rsidR="002D6D5D" w:rsidRDefault="002D6D5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12E3F9" w14:textId="37D90B2D" w:rsidR="00B65B8D" w:rsidRDefault="00F01776">
    <w:pPr>
      <w:pStyle w:val="Header"/>
    </w:pPr>
    <w:r w:rsidRPr="00CA12BC">
      <w:rPr>
        <w:noProof/>
        <w:color w:val="2F5496" w:themeColor="accent1" w:themeShade="BF"/>
        <w:sz w:val="20"/>
        <w:szCs w:val="20"/>
        <w:lang w:eastAsia="en-GB"/>
      </w:rPr>
      <w:drawing>
        <wp:anchor distT="0" distB="0" distL="114300" distR="114300" simplePos="0" relativeHeight="251658241" behindDoc="1" locked="0" layoutInCell="1" allowOverlap="1" wp14:anchorId="450D4A85" wp14:editId="0C7C3552">
          <wp:simplePos x="0" y="0"/>
          <wp:positionH relativeFrom="column">
            <wp:posOffset>12070080</wp:posOffset>
          </wp:positionH>
          <wp:positionV relativeFrom="paragraph">
            <wp:posOffset>-244475</wp:posOffset>
          </wp:positionV>
          <wp:extent cx="677545" cy="730885"/>
          <wp:effectExtent l="0" t="0" r="8255" b="0"/>
          <wp:wrapTight wrapText="bothSides">
            <wp:wrapPolygon edited="0">
              <wp:start x="0" y="0"/>
              <wp:lineTo x="0" y="20831"/>
              <wp:lineTo x="21256" y="20831"/>
              <wp:lineTo x="21256" y="0"/>
              <wp:lineTo x="0" y="0"/>
            </wp:wrapPolygon>
          </wp:wrapTight>
          <wp:docPr id="4" name="Picture 4" descr="\\BA-SRV-01\Staff$\hperry\Desktop\BA Logo Squa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A-SRV-01\Staff$\hperry\Desktop\BA Logo Squar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77545" cy="7308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65B8D">
      <w:rPr>
        <w:rFonts w:ascii="Times New Roman" w:hAnsi="Times New Roman" w:cs="Times New Roman"/>
        <w:noProof/>
        <w:sz w:val="24"/>
        <w:szCs w:val="24"/>
      </w:rPr>
      <w:drawing>
        <wp:anchor distT="0" distB="0" distL="114300" distR="114300" simplePos="0" relativeHeight="251658240" behindDoc="0" locked="0" layoutInCell="1" allowOverlap="1" wp14:anchorId="5E13BEEC" wp14:editId="3FB3B8F5">
          <wp:simplePos x="0" y="0"/>
          <wp:positionH relativeFrom="column">
            <wp:posOffset>-32222</wp:posOffset>
          </wp:positionH>
          <wp:positionV relativeFrom="paragraph">
            <wp:posOffset>-145932</wp:posOffset>
          </wp:positionV>
          <wp:extent cx="1994535" cy="589915"/>
          <wp:effectExtent l="0" t="0" r="5715" b="635"/>
          <wp:wrapNone/>
          <wp:docPr id="5" name="Picture 5" descr="Home - Education South W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ome - Education South Wes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94535" cy="5899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AC08FEA" w14:textId="5111EDB5" w:rsidR="00B65B8D" w:rsidRDefault="00B65B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7469C"/>
    <w:multiLevelType w:val="hybridMultilevel"/>
    <w:tmpl w:val="D5A80DBE"/>
    <w:lvl w:ilvl="0" w:tplc="15FE3044">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C4E3902"/>
    <w:multiLevelType w:val="singleLevel"/>
    <w:tmpl w:val="41E8DF8A"/>
    <w:lvl w:ilvl="0">
      <w:start w:val="1"/>
      <w:numFmt w:val="bullet"/>
      <w:lvlText w:val=""/>
      <w:lvlJc w:val="left"/>
      <w:pPr>
        <w:tabs>
          <w:tab w:val="num" w:pos="360"/>
        </w:tabs>
        <w:ind w:left="340" w:hanging="340"/>
      </w:pPr>
      <w:rPr>
        <w:rFonts w:ascii="Symbol" w:hAnsi="Symbol" w:hint="default"/>
      </w:rPr>
    </w:lvl>
  </w:abstractNum>
  <w:abstractNum w:abstractNumId="2" w15:restartNumberingAfterBreak="0">
    <w:nsid w:val="0F846A35"/>
    <w:multiLevelType w:val="singleLevel"/>
    <w:tmpl w:val="346EEDE0"/>
    <w:lvl w:ilvl="0">
      <w:start w:val="1"/>
      <w:numFmt w:val="bullet"/>
      <w:lvlText w:val=""/>
      <w:lvlJc w:val="left"/>
      <w:pPr>
        <w:tabs>
          <w:tab w:val="num" w:pos="360"/>
        </w:tabs>
        <w:ind w:left="340" w:hanging="340"/>
      </w:pPr>
      <w:rPr>
        <w:rFonts w:ascii="Symbol" w:hAnsi="Symbol" w:hint="default"/>
      </w:rPr>
    </w:lvl>
  </w:abstractNum>
  <w:abstractNum w:abstractNumId="3" w15:restartNumberingAfterBreak="0">
    <w:nsid w:val="19A33CE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DAE422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EF60A2E"/>
    <w:multiLevelType w:val="hybridMultilevel"/>
    <w:tmpl w:val="5D5E6D46"/>
    <w:lvl w:ilvl="0" w:tplc="A0740A88">
      <w:numFmt w:val="bullet"/>
      <w:lvlText w:val="-"/>
      <w:lvlJc w:val="left"/>
      <w:pPr>
        <w:ind w:left="72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F3160D"/>
    <w:multiLevelType w:val="hybridMultilevel"/>
    <w:tmpl w:val="4FE0ADE6"/>
    <w:lvl w:ilvl="0" w:tplc="DB0E22D6">
      <w:start w:val="1"/>
      <w:numFmt w:val="bullet"/>
      <w:lvlText w:val=""/>
      <w:lvlJc w:val="left"/>
      <w:pPr>
        <w:tabs>
          <w:tab w:val="num" w:pos="36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85F0D4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A577864"/>
    <w:multiLevelType w:val="singleLevel"/>
    <w:tmpl w:val="7DC44708"/>
    <w:lvl w:ilvl="0">
      <w:start w:val="1"/>
      <w:numFmt w:val="bullet"/>
      <w:lvlText w:val=""/>
      <w:lvlJc w:val="left"/>
      <w:pPr>
        <w:tabs>
          <w:tab w:val="num" w:pos="360"/>
        </w:tabs>
        <w:ind w:left="340" w:hanging="340"/>
      </w:pPr>
      <w:rPr>
        <w:rFonts w:ascii="Symbol" w:hAnsi="Symbol" w:hint="default"/>
      </w:rPr>
    </w:lvl>
  </w:abstractNum>
  <w:abstractNum w:abstractNumId="9" w15:restartNumberingAfterBreak="0">
    <w:nsid w:val="2CFF770D"/>
    <w:multiLevelType w:val="singleLevel"/>
    <w:tmpl w:val="40F6976A"/>
    <w:lvl w:ilvl="0">
      <w:start w:val="1"/>
      <w:numFmt w:val="bullet"/>
      <w:lvlText w:val=""/>
      <w:lvlJc w:val="left"/>
      <w:pPr>
        <w:tabs>
          <w:tab w:val="num" w:pos="360"/>
        </w:tabs>
        <w:ind w:left="340" w:hanging="340"/>
      </w:pPr>
      <w:rPr>
        <w:rFonts w:ascii="Symbol" w:hAnsi="Symbol" w:hint="default"/>
      </w:rPr>
    </w:lvl>
  </w:abstractNum>
  <w:abstractNum w:abstractNumId="10" w15:restartNumberingAfterBreak="0">
    <w:nsid w:val="30294D39"/>
    <w:multiLevelType w:val="hybridMultilevel"/>
    <w:tmpl w:val="217CD6D2"/>
    <w:lvl w:ilvl="0" w:tplc="CEC4DC96">
      <w:numFmt w:val="bullet"/>
      <w:lvlText w:val="-"/>
      <w:lvlJc w:val="left"/>
      <w:pPr>
        <w:ind w:left="72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E85B2A"/>
    <w:multiLevelType w:val="singleLevel"/>
    <w:tmpl w:val="346EEDE0"/>
    <w:lvl w:ilvl="0">
      <w:start w:val="1"/>
      <w:numFmt w:val="bullet"/>
      <w:lvlText w:val=""/>
      <w:lvlJc w:val="left"/>
      <w:pPr>
        <w:tabs>
          <w:tab w:val="num" w:pos="360"/>
        </w:tabs>
        <w:ind w:left="340" w:hanging="340"/>
      </w:pPr>
      <w:rPr>
        <w:rFonts w:ascii="Symbol" w:hAnsi="Symbol" w:hint="default"/>
      </w:rPr>
    </w:lvl>
  </w:abstractNum>
  <w:abstractNum w:abstractNumId="12" w15:restartNumberingAfterBreak="0">
    <w:nsid w:val="33643F1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8165665"/>
    <w:multiLevelType w:val="singleLevel"/>
    <w:tmpl w:val="41E8DF8A"/>
    <w:lvl w:ilvl="0">
      <w:start w:val="1"/>
      <w:numFmt w:val="bullet"/>
      <w:lvlText w:val=""/>
      <w:lvlJc w:val="left"/>
      <w:pPr>
        <w:tabs>
          <w:tab w:val="num" w:pos="360"/>
        </w:tabs>
        <w:ind w:left="340" w:hanging="340"/>
      </w:pPr>
      <w:rPr>
        <w:rFonts w:ascii="Symbol" w:hAnsi="Symbol" w:hint="default"/>
      </w:rPr>
    </w:lvl>
  </w:abstractNum>
  <w:abstractNum w:abstractNumId="14" w15:restartNumberingAfterBreak="0">
    <w:nsid w:val="3A6D160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012448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6810863"/>
    <w:multiLevelType w:val="singleLevel"/>
    <w:tmpl w:val="41E8DF8A"/>
    <w:lvl w:ilvl="0">
      <w:start w:val="1"/>
      <w:numFmt w:val="bullet"/>
      <w:lvlText w:val=""/>
      <w:lvlJc w:val="left"/>
      <w:pPr>
        <w:tabs>
          <w:tab w:val="num" w:pos="360"/>
        </w:tabs>
        <w:ind w:left="340" w:hanging="340"/>
      </w:pPr>
      <w:rPr>
        <w:rFonts w:ascii="Symbol" w:hAnsi="Symbol" w:hint="default"/>
      </w:rPr>
    </w:lvl>
  </w:abstractNum>
  <w:abstractNum w:abstractNumId="17" w15:restartNumberingAfterBreak="0">
    <w:nsid w:val="46FC7BB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9620470"/>
    <w:multiLevelType w:val="singleLevel"/>
    <w:tmpl w:val="41E8DF8A"/>
    <w:lvl w:ilvl="0">
      <w:start w:val="1"/>
      <w:numFmt w:val="bullet"/>
      <w:lvlText w:val=""/>
      <w:lvlJc w:val="left"/>
      <w:pPr>
        <w:tabs>
          <w:tab w:val="num" w:pos="360"/>
        </w:tabs>
        <w:ind w:left="340" w:hanging="340"/>
      </w:pPr>
      <w:rPr>
        <w:rFonts w:ascii="Symbol" w:hAnsi="Symbol" w:hint="default"/>
      </w:rPr>
    </w:lvl>
  </w:abstractNum>
  <w:abstractNum w:abstractNumId="19" w15:restartNumberingAfterBreak="0">
    <w:nsid w:val="4A2A701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D230B9B"/>
    <w:multiLevelType w:val="hybridMultilevel"/>
    <w:tmpl w:val="C6F06FB0"/>
    <w:lvl w:ilvl="0" w:tplc="278434F2">
      <w:start w:val="1"/>
      <w:numFmt w:val="bullet"/>
      <w:lvlText w:val="-"/>
      <w:lvlJc w:val="left"/>
      <w:pPr>
        <w:tabs>
          <w:tab w:val="num" w:pos="720"/>
        </w:tabs>
        <w:ind w:left="720" w:hanging="360"/>
      </w:pPr>
      <w:rPr>
        <w:rFonts w:ascii="Arial" w:hAnsi="Arial" w:hint="default"/>
      </w:rPr>
    </w:lvl>
    <w:lvl w:ilvl="1" w:tplc="89089224" w:tentative="1">
      <w:start w:val="1"/>
      <w:numFmt w:val="bullet"/>
      <w:lvlText w:val="-"/>
      <w:lvlJc w:val="left"/>
      <w:pPr>
        <w:tabs>
          <w:tab w:val="num" w:pos="1440"/>
        </w:tabs>
        <w:ind w:left="1440" w:hanging="360"/>
      </w:pPr>
      <w:rPr>
        <w:rFonts w:ascii="Arial" w:hAnsi="Arial" w:hint="default"/>
      </w:rPr>
    </w:lvl>
    <w:lvl w:ilvl="2" w:tplc="E1040438" w:tentative="1">
      <w:start w:val="1"/>
      <w:numFmt w:val="bullet"/>
      <w:lvlText w:val="-"/>
      <w:lvlJc w:val="left"/>
      <w:pPr>
        <w:tabs>
          <w:tab w:val="num" w:pos="2160"/>
        </w:tabs>
        <w:ind w:left="2160" w:hanging="360"/>
      </w:pPr>
      <w:rPr>
        <w:rFonts w:ascii="Arial" w:hAnsi="Arial" w:hint="default"/>
      </w:rPr>
    </w:lvl>
    <w:lvl w:ilvl="3" w:tplc="1032B480" w:tentative="1">
      <w:start w:val="1"/>
      <w:numFmt w:val="bullet"/>
      <w:lvlText w:val="-"/>
      <w:lvlJc w:val="left"/>
      <w:pPr>
        <w:tabs>
          <w:tab w:val="num" w:pos="2880"/>
        </w:tabs>
        <w:ind w:left="2880" w:hanging="360"/>
      </w:pPr>
      <w:rPr>
        <w:rFonts w:ascii="Arial" w:hAnsi="Arial" w:hint="default"/>
      </w:rPr>
    </w:lvl>
    <w:lvl w:ilvl="4" w:tplc="0E0409B2" w:tentative="1">
      <w:start w:val="1"/>
      <w:numFmt w:val="bullet"/>
      <w:lvlText w:val="-"/>
      <w:lvlJc w:val="left"/>
      <w:pPr>
        <w:tabs>
          <w:tab w:val="num" w:pos="3600"/>
        </w:tabs>
        <w:ind w:left="3600" w:hanging="360"/>
      </w:pPr>
      <w:rPr>
        <w:rFonts w:ascii="Arial" w:hAnsi="Arial" w:hint="default"/>
      </w:rPr>
    </w:lvl>
    <w:lvl w:ilvl="5" w:tplc="42620AA4" w:tentative="1">
      <w:start w:val="1"/>
      <w:numFmt w:val="bullet"/>
      <w:lvlText w:val="-"/>
      <w:lvlJc w:val="left"/>
      <w:pPr>
        <w:tabs>
          <w:tab w:val="num" w:pos="4320"/>
        </w:tabs>
        <w:ind w:left="4320" w:hanging="360"/>
      </w:pPr>
      <w:rPr>
        <w:rFonts w:ascii="Arial" w:hAnsi="Arial" w:hint="default"/>
      </w:rPr>
    </w:lvl>
    <w:lvl w:ilvl="6" w:tplc="A9800ECA" w:tentative="1">
      <w:start w:val="1"/>
      <w:numFmt w:val="bullet"/>
      <w:lvlText w:val="-"/>
      <w:lvlJc w:val="left"/>
      <w:pPr>
        <w:tabs>
          <w:tab w:val="num" w:pos="5040"/>
        </w:tabs>
        <w:ind w:left="5040" w:hanging="360"/>
      </w:pPr>
      <w:rPr>
        <w:rFonts w:ascii="Arial" w:hAnsi="Arial" w:hint="default"/>
      </w:rPr>
    </w:lvl>
    <w:lvl w:ilvl="7" w:tplc="C1D82D1C" w:tentative="1">
      <w:start w:val="1"/>
      <w:numFmt w:val="bullet"/>
      <w:lvlText w:val="-"/>
      <w:lvlJc w:val="left"/>
      <w:pPr>
        <w:tabs>
          <w:tab w:val="num" w:pos="5760"/>
        </w:tabs>
        <w:ind w:left="5760" w:hanging="360"/>
      </w:pPr>
      <w:rPr>
        <w:rFonts w:ascii="Arial" w:hAnsi="Arial" w:hint="default"/>
      </w:rPr>
    </w:lvl>
    <w:lvl w:ilvl="8" w:tplc="11A687BE"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E374CB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8DB224E"/>
    <w:multiLevelType w:val="hybridMultilevel"/>
    <w:tmpl w:val="5A4A2B96"/>
    <w:lvl w:ilvl="0" w:tplc="73D4F6B6">
      <w:numFmt w:val="bullet"/>
      <w:lvlText w:val="-"/>
      <w:lvlJc w:val="left"/>
      <w:pPr>
        <w:ind w:left="72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C974556"/>
    <w:multiLevelType w:val="singleLevel"/>
    <w:tmpl w:val="DB0E22D6"/>
    <w:lvl w:ilvl="0">
      <w:start w:val="1"/>
      <w:numFmt w:val="bullet"/>
      <w:lvlText w:val=""/>
      <w:lvlJc w:val="left"/>
      <w:pPr>
        <w:tabs>
          <w:tab w:val="num" w:pos="360"/>
        </w:tabs>
        <w:ind w:left="340" w:hanging="340"/>
      </w:pPr>
      <w:rPr>
        <w:rFonts w:ascii="Symbol" w:hAnsi="Symbol" w:hint="default"/>
      </w:rPr>
    </w:lvl>
  </w:abstractNum>
  <w:abstractNum w:abstractNumId="24" w15:restartNumberingAfterBreak="0">
    <w:nsid w:val="64100D54"/>
    <w:multiLevelType w:val="singleLevel"/>
    <w:tmpl w:val="346EEDE0"/>
    <w:lvl w:ilvl="0">
      <w:start w:val="1"/>
      <w:numFmt w:val="bullet"/>
      <w:lvlText w:val=""/>
      <w:lvlJc w:val="left"/>
      <w:pPr>
        <w:tabs>
          <w:tab w:val="num" w:pos="360"/>
        </w:tabs>
        <w:ind w:left="340" w:hanging="340"/>
      </w:pPr>
      <w:rPr>
        <w:rFonts w:ascii="Symbol" w:hAnsi="Symbol" w:hint="default"/>
      </w:rPr>
    </w:lvl>
  </w:abstractNum>
  <w:abstractNum w:abstractNumId="25" w15:restartNumberingAfterBreak="0">
    <w:nsid w:val="654C58DF"/>
    <w:multiLevelType w:val="hybridMultilevel"/>
    <w:tmpl w:val="DB9A56AE"/>
    <w:lvl w:ilvl="0" w:tplc="45DC64C2">
      <w:numFmt w:val="bullet"/>
      <w:lvlText w:val="-"/>
      <w:lvlJc w:val="left"/>
      <w:pPr>
        <w:ind w:left="72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684347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66F230E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68014EB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6A8947D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70C510C0"/>
    <w:multiLevelType w:val="singleLevel"/>
    <w:tmpl w:val="41E8DF8A"/>
    <w:lvl w:ilvl="0">
      <w:start w:val="1"/>
      <w:numFmt w:val="bullet"/>
      <w:lvlText w:val=""/>
      <w:lvlJc w:val="left"/>
      <w:pPr>
        <w:tabs>
          <w:tab w:val="num" w:pos="360"/>
        </w:tabs>
        <w:ind w:left="340" w:hanging="340"/>
      </w:pPr>
      <w:rPr>
        <w:rFonts w:ascii="Symbol" w:hAnsi="Symbol" w:hint="default"/>
      </w:rPr>
    </w:lvl>
  </w:abstractNum>
  <w:abstractNum w:abstractNumId="31" w15:restartNumberingAfterBreak="0">
    <w:nsid w:val="72C3767A"/>
    <w:multiLevelType w:val="hybridMultilevel"/>
    <w:tmpl w:val="DFB4A5DA"/>
    <w:lvl w:ilvl="0" w:tplc="04266ADA">
      <w:start w:val="1"/>
      <w:numFmt w:val="bullet"/>
      <w:lvlText w:val="-"/>
      <w:lvlJc w:val="left"/>
      <w:pPr>
        <w:tabs>
          <w:tab w:val="num" w:pos="720"/>
        </w:tabs>
        <w:ind w:left="720" w:hanging="360"/>
      </w:pPr>
      <w:rPr>
        <w:rFonts w:ascii="Arial" w:hAnsi="Arial" w:hint="default"/>
      </w:rPr>
    </w:lvl>
    <w:lvl w:ilvl="1" w:tplc="AC3617DC" w:tentative="1">
      <w:start w:val="1"/>
      <w:numFmt w:val="bullet"/>
      <w:lvlText w:val="-"/>
      <w:lvlJc w:val="left"/>
      <w:pPr>
        <w:tabs>
          <w:tab w:val="num" w:pos="1440"/>
        </w:tabs>
        <w:ind w:left="1440" w:hanging="360"/>
      </w:pPr>
      <w:rPr>
        <w:rFonts w:ascii="Arial" w:hAnsi="Arial" w:hint="default"/>
      </w:rPr>
    </w:lvl>
    <w:lvl w:ilvl="2" w:tplc="9AB6BF84" w:tentative="1">
      <w:start w:val="1"/>
      <w:numFmt w:val="bullet"/>
      <w:lvlText w:val="-"/>
      <w:lvlJc w:val="left"/>
      <w:pPr>
        <w:tabs>
          <w:tab w:val="num" w:pos="2160"/>
        </w:tabs>
        <w:ind w:left="2160" w:hanging="360"/>
      </w:pPr>
      <w:rPr>
        <w:rFonts w:ascii="Arial" w:hAnsi="Arial" w:hint="default"/>
      </w:rPr>
    </w:lvl>
    <w:lvl w:ilvl="3" w:tplc="AE32440A" w:tentative="1">
      <w:start w:val="1"/>
      <w:numFmt w:val="bullet"/>
      <w:lvlText w:val="-"/>
      <w:lvlJc w:val="left"/>
      <w:pPr>
        <w:tabs>
          <w:tab w:val="num" w:pos="2880"/>
        </w:tabs>
        <w:ind w:left="2880" w:hanging="360"/>
      </w:pPr>
      <w:rPr>
        <w:rFonts w:ascii="Arial" w:hAnsi="Arial" w:hint="default"/>
      </w:rPr>
    </w:lvl>
    <w:lvl w:ilvl="4" w:tplc="A28C3E90" w:tentative="1">
      <w:start w:val="1"/>
      <w:numFmt w:val="bullet"/>
      <w:lvlText w:val="-"/>
      <w:lvlJc w:val="left"/>
      <w:pPr>
        <w:tabs>
          <w:tab w:val="num" w:pos="3600"/>
        </w:tabs>
        <w:ind w:left="3600" w:hanging="360"/>
      </w:pPr>
      <w:rPr>
        <w:rFonts w:ascii="Arial" w:hAnsi="Arial" w:hint="default"/>
      </w:rPr>
    </w:lvl>
    <w:lvl w:ilvl="5" w:tplc="6E426F62" w:tentative="1">
      <w:start w:val="1"/>
      <w:numFmt w:val="bullet"/>
      <w:lvlText w:val="-"/>
      <w:lvlJc w:val="left"/>
      <w:pPr>
        <w:tabs>
          <w:tab w:val="num" w:pos="4320"/>
        </w:tabs>
        <w:ind w:left="4320" w:hanging="360"/>
      </w:pPr>
      <w:rPr>
        <w:rFonts w:ascii="Arial" w:hAnsi="Arial" w:hint="default"/>
      </w:rPr>
    </w:lvl>
    <w:lvl w:ilvl="6" w:tplc="9BCC748E" w:tentative="1">
      <w:start w:val="1"/>
      <w:numFmt w:val="bullet"/>
      <w:lvlText w:val="-"/>
      <w:lvlJc w:val="left"/>
      <w:pPr>
        <w:tabs>
          <w:tab w:val="num" w:pos="5040"/>
        </w:tabs>
        <w:ind w:left="5040" w:hanging="360"/>
      </w:pPr>
      <w:rPr>
        <w:rFonts w:ascii="Arial" w:hAnsi="Arial" w:hint="default"/>
      </w:rPr>
    </w:lvl>
    <w:lvl w:ilvl="7" w:tplc="E3EC523E" w:tentative="1">
      <w:start w:val="1"/>
      <w:numFmt w:val="bullet"/>
      <w:lvlText w:val="-"/>
      <w:lvlJc w:val="left"/>
      <w:pPr>
        <w:tabs>
          <w:tab w:val="num" w:pos="5760"/>
        </w:tabs>
        <w:ind w:left="5760" w:hanging="360"/>
      </w:pPr>
      <w:rPr>
        <w:rFonts w:ascii="Arial" w:hAnsi="Arial" w:hint="default"/>
      </w:rPr>
    </w:lvl>
    <w:lvl w:ilvl="8" w:tplc="7BF84184"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76DB771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9557264"/>
    <w:multiLevelType w:val="singleLevel"/>
    <w:tmpl w:val="41E8DF8A"/>
    <w:lvl w:ilvl="0">
      <w:start w:val="1"/>
      <w:numFmt w:val="bullet"/>
      <w:lvlText w:val=""/>
      <w:lvlJc w:val="left"/>
      <w:pPr>
        <w:tabs>
          <w:tab w:val="num" w:pos="360"/>
        </w:tabs>
        <w:ind w:left="340" w:hanging="340"/>
      </w:pPr>
      <w:rPr>
        <w:rFonts w:ascii="Symbol" w:hAnsi="Symbol" w:hint="default"/>
      </w:rPr>
    </w:lvl>
  </w:abstractNum>
  <w:abstractNum w:abstractNumId="34" w15:restartNumberingAfterBreak="0">
    <w:nsid w:val="7A463508"/>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1"/>
  </w:num>
  <w:num w:numId="3">
    <w:abstractNumId w:val="20"/>
  </w:num>
  <w:num w:numId="4">
    <w:abstractNumId w:val="29"/>
  </w:num>
  <w:num w:numId="5">
    <w:abstractNumId w:val="17"/>
  </w:num>
  <w:num w:numId="6">
    <w:abstractNumId w:val="4"/>
  </w:num>
  <w:num w:numId="7">
    <w:abstractNumId w:val="3"/>
  </w:num>
  <w:num w:numId="8">
    <w:abstractNumId w:val="14"/>
  </w:num>
  <w:num w:numId="9">
    <w:abstractNumId w:val="7"/>
  </w:num>
  <w:num w:numId="10">
    <w:abstractNumId w:val="15"/>
  </w:num>
  <w:num w:numId="11">
    <w:abstractNumId w:val="34"/>
  </w:num>
  <w:num w:numId="12">
    <w:abstractNumId w:val="12"/>
  </w:num>
  <w:num w:numId="13">
    <w:abstractNumId w:val="21"/>
  </w:num>
  <w:num w:numId="14">
    <w:abstractNumId w:val="32"/>
  </w:num>
  <w:num w:numId="15">
    <w:abstractNumId w:val="19"/>
  </w:num>
  <w:num w:numId="16">
    <w:abstractNumId w:val="28"/>
  </w:num>
  <w:num w:numId="17">
    <w:abstractNumId w:val="27"/>
  </w:num>
  <w:num w:numId="18">
    <w:abstractNumId w:val="26"/>
  </w:num>
  <w:num w:numId="19">
    <w:abstractNumId w:val="18"/>
  </w:num>
  <w:num w:numId="20">
    <w:abstractNumId w:val="33"/>
  </w:num>
  <w:num w:numId="21">
    <w:abstractNumId w:val="16"/>
  </w:num>
  <w:num w:numId="22">
    <w:abstractNumId w:val="30"/>
  </w:num>
  <w:num w:numId="23">
    <w:abstractNumId w:val="1"/>
  </w:num>
  <w:num w:numId="24">
    <w:abstractNumId w:val="13"/>
  </w:num>
  <w:num w:numId="25">
    <w:abstractNumId w:val="9"/>
  </w:num>
  <w:num w:numId="26">
    <w:abstractNumId w:val="23"/>
  </w:num>
  <w:num w:numId="27">
    <w:abstractNumId w:val="8"/>
  </w:num>
  <w:num w:numId="28">
    <w:abstractNumId w:val="11"/>
  </w:num>
  <w:num w:numId="29">
    <w:abstractNumId w:val="2"/>
  </w:num>
  <w:num w:numId="30">
    <w:abstractNumId w:val="24"/>
  </w:num>
  <w:num w:numId="31">
    <w:abstractNumId w:val="0"/>
  </w:num>
  <w:num w:numId="32">
    <w:abstractNumId w:val="6"/>
  </w:num>
  <w:num w:numId="33">
    <w:abstractNumId w:val="22"/>
  </w:num>
  <w:num w:numId="34">
    <w:abstractNumId w:val="10"/>
  </w:num>
  <w:num w:numId="35">
    <w:abstractNumId w:val="25"/>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683B"/>
    <w:rsid w:val="00001FB4"/>
    <w:rsid w:val="0003773E"/>
    <w:rsid w:val="0007651E"/>
    <w:rsid w:val="00091A86"/>
    <w:rsid w:val="000A6326"/>
    <w:rsid w:val="001057AA"/>
    <w:rsid w:val="001370A7"/>
    <w:rsid w:val="0014778A"/>
    <w:rsid w:val="00157431"/>
    <w:rsid w:val="001702CF"/>
    <w:rsid w:val="00180455"/>
    <w:rsid w:val="00191303"/>
    <w:rsid w:val="00193B0D"/>
    <w:rsid w:val="001A2039"/>
    <w:rsid w:val="001A257A"/>
    <w:rsid w:val="001D0557"/>
    <w:rsid w:val="001F1D5E"/>
    <w:rsid w:val="00220B74"/>
    <w:rsid w:val="00222CD8"/>
    <w:rsid w:val="00227238"/>
    <w:rsid w:val="00233BD0"/>
    <w:rsid w:val="00253ED8"/>
    <w:rsid w:val="0029615F"/>
    <w:rsid w:val="002D6D5D"/>
    <w:rsid w:val="002E4816"/>
    <w:rsid w:val="002F5AB7"/>
    <w:rsid w:val="0031283A"/>
    <w:rsid w:val="00327F4D"/>
    <w:rsid w:val="00332568"/>
    <w:rsid w:val="0039048A"/>
    <w:rsid w:val="0039560E"/>
    <w:rsid w:val="00395654"/>
    <w:rsid w:val="003B2ED7"/>
    <w:rsid w:val="003D2077"/>
    <w:rsid w:val="003D3FC9"/>
    <w:rsid w:val="003F3D8A"/>
    <w:rsid w:val="003F6C98"/>
    <w:rsid w:val="003F7BF6"/>
    <w:rsid w:val="00416111"/>
    <w:rsid w:val="00467FF1"/>
    <w:rsid w:val="00491486"/>
    <w:rsid w:val="0049556D"/>
    <w:rsid w:val="004A5627"/>
    <w:rsid w:val="004C016C"/>
    <w:rsid w:val="004F68EB"/>
    <w:rsid w:val="00502AF2"/>
    <w:rsid w:val="005060AD"/>
    <w:rsid w:val="005231D3"/>
    <w:rsid w:val="00546FF4"/>
    <w:rsid w:val="00547D9D"/>
    <w:rsid w:val="00580FA6"/>
    <w:rsid w:val="00583665"/>
    <w:rsid w:val="005919F4"/>
    <w:rsid w:val="005A4BBA"/>
    <w:rsid w:val="005C0C95"/>
    <w:rsid w:val="005D2B75"/>
    <w:rsid w:val="006148EC"/>
    <w:rsid w:val="00621695"/>
    <w:rsid w:val="0063568A"/>
    <w:rsid w:val="00643E27"/>
    <w:rsid w:val="006465C6"/>
    <w:rsid w:val="00696E6A"/>
    <w:rsid w:val="006A5C78"/>
    <w:rsid w:val="006D3CE3"/>
    <w:rsid w:val="006D5E13"/>
    <w:rsid w:val="006F4E2C"/>
    <w:rsid w:val="006F7653"/>
    <w:rsid w:val="00711965"/>
    <w:rsid w:val="00727CAF"/>
    <w:rsid w:val="00744F54"/>
    <w:rsid w:val="00754013"/>
    <w:rsid w:val="007969F9"/>
    <w:rsid w:val="007971E3"/>
    <w:rsid w:val="007A08CA"/>
    <w:rsid w:val="007A7132"/>
    <w:rsid w:val="007B4970"/>
    <w:rsid w:val="007D10C2"/>
    <w:rsid w:val="0080097D"/>
    <w:rsid w:val="0081049C"/>
    <w:rsid w:val="0081683B"/>
    <w:rsid w:val="00821C31"/>
    <w:rsid w:val="00835645"/>
    <w:rsid w:val="00853CE8"/>
    <w:rsid w:val="00863474"/>
    <w:rsid w:val="008766C8"/>
    <w:rsid w:val="00884AB5"/>
    <w:rsid w:val="008A0990"/>
    <w:rsid w:val="00902ADC"/>
    <w:rsid w:val="009246EF"/>
    <w:rsid w:val="009504FE"/>
    <w:rsid w:val="00973833"/>
    <w:rsid w:val="00997C10"/>
    <w:rsid w:val="009C4AB3"/>
    <w:rsid w:val="009D1946"/>
    <w:rsid w:val="009E5DAD"/>
    <w:rsid w:val="00A0054F"/>
    <w:rsid w:val="00A233B4"/>
    <w:rsid w:val="00A37CE9"/>
    <w:rsid w:val="00A41FCD"/>
    <w:rsid w:val="00A563A2"/>
    <w:rsid w:val="00A660D3"/>
    <w:rsid w:val="00A96298"/>
    <w:rsid w:val="00AB0690"/>
    <w:rsid w:val="00AD46B8"/>
    <w:rsid w:val="00AE4117"/>
    <w:rsid w:val="00AE7C9B"/>
    <w:rsid w:val="00B07B81"/>
    <w:rsid w:val="00B2618E"/>
    <w:rsid w:val="00B438EF"/>
    <w:rsid w:val="00B57B82"/>
    <w:rsid w:val="00B6304A"/>
    <w:rsid w:val="00B65B8D"/>
    <w:rsid w:val="00B76965"/>
    <w:rsid w:val="00B84329"/>
    <w:rsid w:val="00BB4BB4"/>
    <w:rsid w:val="00BC35E2"/>
    <w:rsid w:val="00BC78C9"/>
    <w:rsid w:val="00C071B2"/>
    <w:rsid w:val="00C23AC4"/>
    <w:rsid w:val="00C4010D"/>
    <w:rsid w:val="00C7455E"/>
    <w:rsid w:val="00C75F06"/>
    <w:rsid w:val="00C86FA1"/>
    <w:rsid w:val="00C96C81"/>
    <w:rsid w:val="00D0347E"/>
    <w:rsid w:val="00D06D02"/>
    <w:rsid w:val="00D070DC"/>
    <w:rsid w:val="00D31F3D"/>
    <w:rsid w:val="00D52E5D"/>
    <w:rsid w:val="00D6320D"/>
    <w:rsid w:val="00D75132"/>
    <w:rsid w:val="00D907B1"/>
    <w:rsid w:val="00D937E8"/>
    <w:rsid w:val="00DA222C"/>
    <w:rsid w:val="00DA3841"/>
    <w:rsid w:val="00DB52CD"/>
    <w:rsid w:val="00DD2E5E"/>
    <w:rsid w:val="00DE7585"/>
    <w:rsid w:val="00DF5AA1"/>
    <w:rsid w:val="00E03D9E"/>
    <w:rsid w:val="00E1097F"/>
    <w:rsid w:val="00E25488"/>
    <w:rsid w:val="00E32158"/>
    <w:rsid w:val="00E3619A"/>
    <w:rsid w:val="00E42E33"/>
    <w:rsid w:val="00E466DF"/>
    <w:rsid w:val="00E542A1"/>
    <w:rsid w:val="00E8354E"/>
    <w:rsid w:val="00EB129E"/>
    <w:rsid w:val="00EC2CCD"/>
    <w:rsid w:val="00ED0988"/>
    <w:rsid w:val="00F01776"/>
    <w:rsid w:val="00F14410"/>
    <w:rsid w:val="00F1587F"/>
    <w:rsid w:val="00F16910"/>
    <w:rsid w:val="00F421F6"/>
    <w:rsid w:val="00F5720B"/>
    <w:rsid w:val="00FA3CBA"/>
    <w:rsid w:val="00FD3D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8C8F9"/>
  <w15:chartTrackingRefBased/>
  <w15:docId w15:val="{C8C7C7DE-98CC-43F3-BA9E-E06CE3C25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21695"/>
  </w:style>
  <w:style w:type="paragraph" w:styleId="Heading4">
    <w:name w:val="heading 4"/>
    <w:basedOn w:val="Normal"/>
    <w:link w:val="Heading4Char"/>
    <w:uiPriority w:val="9"/>
    <w:qFormat/>
    <w:rsid w:val="00583665"/>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168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84AB5"/>
    <w:rPr>
      <w:color w:val="0563C1" w:themeColor="hyperlink"/>
      <w:u w:val="single"/>
    </w:rPr>
  </w:style>
  <w:style w:type="character" w:styleId="UnresolvedMention">
    <w:name w:val="Unresolved Mention"/>
    <w:basedOn w:val="DefaultParagraphFont"/>
    <w:uiPriority w:val="99"/>
    <w:semiHidden/>
    <w:unhideWhenUsed/>
    <w:rsid w:val="00884AB5"/>
    <w:rPr>
      <w:color w:val="605E5C"/>
      <w:shd w:val="clear" w:color="auto" w:fill="E1DFDD"/>
    </w:rPr>
  </w:style>
  <w:style w:type="paragraph" w:styleId="NormalWeb">
    <w:name w:val="Normal (Web)"/>
    <w:basedOn w:val="Normal"/>
    <w:uiPriority w:val="99"/>
    <w:semiHidden/>
    <w:unhideWhenUsed/>
    <w:rsid w:val="00884AB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246EF"/>
    <w:rPr>
      <w:b/>
      <w:bCs/>
    </w:rPr>
  </w:style>
  <w:style w:type="character" w:customStyle="1" w:styleId="Heading4Char">
    <w:name w:val="Heading 4 Char"/>
    <w:basedOn w:val="DefaultParagraphFont"/>
    <w:link w:val="Heading4"/>
    <w:uiPriority w:val="9"/>
    <w:rsid w:val="00583665"/>
    <w:rPr>
      <w:rFonts w:ascii="Times New Roman" w:eastAsia="Times New Roman" w:hAnsi="Times New Roman" w:cs="Times New Roman"/>
      <w:b/>
      <w:bCs/>
      <w:sz w:val="24"/>
      <w:szCs w:val="24"/>
      <w:lang w:eastAsia="en-GB"/>
    </w:rPr>
  </w:style>
  <w:style w:type="paragraph" w:styleId="NoSpacing">
    <w:name w:val="No Spacing"/>
    <w:uiPriority w:val="1"/>
    <w:qFormat/>
    <w:rsid w:val="000A6326"/>
    <w:pPr>
      <w:spacing w:after="0" w:line="240" w:lineRule="auto"/>
    </w:pPr>
  </w:style>
  <w:style w:type="paragraph" w:styleId="BalloonText">
    <w:name w:val="Balloon Text"/>
    <w:basedOn w:val="Normal"/>
    <w:link w:val="BalloonTextChar"/>
    <w:uiPriority w:val="99"/>
    <w:semiHidden/>
    <w:unhideWhenUsed/>
    <w:rsid w:val="00D034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347E"/>
    <w:rPr>
      <w:rFonts w:ascii="Segoe UI" w:hAnsi="Segoe UI" w:cs="Segoe UI"/>
      <w:sz w:val="18"/>
      <w:szCs w:val="18"/>
    </w:rPr>
  </w:style>
  <w:style w:type="paragraph" w:styleId="Header">
    <w:name w:val="header"/>
    <w:basedOn w:val="Normal"/>
    <w:link w:val="HeaderChar"/>
    <w:uiPriority w:val="99"/>
    <w:unhideWhenUsed/>
    <w:rsid w:val="00D632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320D"/>
  </w:style>
  <w:style w:type="paragraph" w:styleId="Footer">
    <w:name w:val="footer"/>
    <w:basedOn w:val="Normal"/>
    <w:link w:val="FooterChar"/>
    <w:uiPriority w:val="99"/>
    <w:unhideWhenUsed/>
    <w:rsid w:val="00D632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320D"/>
  </w:style>
  <w:style w:type="paragraph" w:customStyle="1" w:styleId="Default">
    <w:name w:val="Default"/>
    <w:rsid w:val="00621695"/>
    <w:pPr>
      <w:autoSpaceDE w:val="0"/>
      <w:autoSpaceDN w:val="0"/>
      <w:adjustRightInd w:val="0"/>
      <w:spacing w:after="0" w:line="240" w:lineRule="auto"/>
    </w:pPr>
    <w:rPr>
      <w:rFonts w:ascii="Century Gothic" w:hAnsi="Century Gothic" w:cs="Century Gothic"/>
      <w:color w:val="000000"/>
      <w:sz w:val="24"/>
      <w:szCs w:val="24"/>
    </w:rPr>
  </w:style>
  <w:style w:type="table" w:styleId="GridTable4-Accent1">
    <w:name w:val="Grid Table 4 Accent 1"/>
    <w:basedOn w:val="TableNormal"/>
    <w:uiPriority w:val="49"/>
    <w:rsid w:val="00621695"/>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281045">
      <w:bodyDiv w:val="1"/>
      <w:marLeft w:val="0"/>
      <w:marRight w:val="0"/>
      <w:marTop w:val="0"/>
      <w:marBottom w:val="0"/>
      <w:divBdr>
        <w:top w:val="none" w:sz="0" w:space="0" w:color="auto"/>
        <w:left w:val="none" w:sz="0" w:space="0" w:color="auto"/>
        <w:bottom w:val="none" w:sz="0" w:space="0" w:color="auto"/>
        <w:right w:val="none" w:sz="0" w:space="0" w:color="auto"/>
      </w:divBdr>
    </w:div>
    <w:div w:id="231813675">
      <w:bodyDiv w:val="1"/>
      <w:marLeft w:val="0"/>
      <w:marRight w:val="0"/>
      <w:marTop w:val="0"/>
      <w:marBottom w:val="0"/>
      <w:divBdr>
        <w:top w:val="none" w:sz="0" w:space="0" w:color="auto"/>
        <w:left w:val="none" w:sz="0" w:space="0" w:color="auto"/>
        <w:bottom w:val="none" w:sz="0" w:space="0" w:color="auto"/>
        <w:right w:val="none" w:sz="0" w:space="0" w:color="auto"/>
      </w:divBdr>
    </w:div>
    <w:div w:id="386146055">
      <w:bodyDiv w:val="1"/>
      <w:marLeft w:val="0"/>
      <w:marRight w:val="0"/>
      <w:marTop w:val="0"/>
      <w:marBottom w:val="0"/>
      <w:divBdr>
        <w:top w:val="none" w:sz="0" w:space="0" w:color="auto"/>
        <w:left w:val="none" w:sz="0" w:space="0" w:color="auto"/>
        <w:bottom w:val="none" w:sz="0" w:space="0" w:color="auto"/>
        <w:right w:val="none" w:sz="0" w:space="0" w:color="auto"/>
      </w:divBdr>
    </w:div>
    <w:div w:id="396585751">
      <w:bodyDiv w:val="1"/>
      <w:marLeft w:val="0"/>
      <w:marRight w:val="0"/>
      <w:marTop w:val="0"/>
      <w:marBottom w:val="0"/>
      <w:divBdr>
        <w:top w:val="none" w:sz="0" w:space="0" w:color="auto"/>
        <w:left w:val="none" w:sz="0" w:space="0" w:color="auto"/>
        <w:bottom w:val="none" w:sz="0" w:space="0" w:color="auto"/>
        <w:right w:val="none" w:sz="0" w:space="0" w:color="auto"/>
      </w:divBdr>
    </w:div>
    <w:div w:id="516234040">
      <w:bodyDiv w:val="1"/>
      <w:marLeft w:val="0"/>
      <w:marRight w:val="0"/>
      <w:marTop w:val="0"/>
      <w:marBottom w:val="0"/>
      <w:divBdr>
        <w:top w:val="none" w:sz="0" w:space="0" w:color="auto"/>
        <w:left w:val="none" w:sz="0" w:space="0" w:color="auto"/>
        <w:bottom w:val="none" w:sz="0" w:space="0" w:color="auto"/>
        <w:right w:val="none" w:sz="0" w:space="0" w:color="auto"/>
      </w:divBdr>
    </w:div>
    <w:div w:id="600575171">
      <w:bodyDiv w:val="1"/>
      <w:marLeft w:val="0"/>
      <w:marRight w:val="0"/>
      <w:marTop w:val="0"/>
      <w:marBottom w:val="0"/>
      <w:divBdr>
        <w:top w:val="none" w:sz="0" w:space="0" w:color="auto"/>
        <w:left w:val="none" w:sz="0" w:space="0" w:color="auto"/>
        <w:bottom w:val="none" w:sz="0" w:space="0" w:color="auto"/>
        <w:right w:val="none" w:sz="0" w:space="0" w:color="auto"/>
      </w:divBdr>
    </w:div>
    <w:div w:id="606235414">
      <w:bodyDiv w:val="1"/>
      <w:marLeft w:val="0"/>
      <w:marRight w:val="0"/>
      <w:marTop w:val="0"/>
      <w:marBottom w:val="0"/>
      <w:divBdr>
        <w:top w:val="none" w:sz="0" w:space="0" w:color="auto"/>
        <w:left w:val="none" w:sz="0" w:space="0" w:color="auto"/>
        <w:bottom w:val="none" w:sz="0" w:space="0" w:color="auto"/>
        <w:right w:val="none" w:sz="0" w:space="0" w:color="auto"/>
      </w:divBdr>
    </w:div>
    <w:div w:id="765543186">
      <w:bodyDiv w:val="1"/>
      <w:marLeft w:val="0"/>
      <w:marRight w:val="0"/>
      <w:marTop w:val="0"/>
      <w:marBottom w:val="0"/>
      <w:divBdr>
        <w:top w:val="none" w:sz="0" w:space="0" w:color="auto"/>
        <w:left w:val="none" w:sz="0" w:space="0" w:color="auto"/>
        <w:bottom w:val="none" w:sz="0" w:space="0" w:color="auto"/>
        <w:right w:val="none" w:sz="0" w:space="0" w:color="auto"/>
      </w:divBdr>
    </w:div>
    <w:div w:id="780148369">
      <w:bodyDiv w:val="1"/>
      <w:marLeft w:val="0"/>
      <w:marRight w:val="0"/>
      <w:marTop w:val="0"/>
      <w:marBottom w:val="0"/>
      <w:divBdr>
        <w:top w:val="none" w:sz="0" w:space="0" w:color="auto"/>
        <w:left w:val="none" w:sz="0" w:space="0" w:color="auto"/>
        <w:bottom w:val="none" w:sz="0" w:space="0" w:color="auto"/>
        <w:right w:val="none" w:sz="0" w:space="0" w:color="auto"/>
      </w:divBdr>
    </w:div>
    <w:div w:id="797844467">
      <w:bodyDiv w:val="1"/>
      <w:marLeft w:val="0"/>
      <w:marRight w:val="0"/>
      <w:marTop w:val="0"/>
      <w:marBottom w:val="0"/>
      <w:divBdr>
        <w:top w:val="none" w:sz="0" w:space="0" w:color="auto"/>
        <w:left w:val="none" w:sz="0" w:space="0" w:color="auto"/>
        <w:bottom w:val="none" w:sz="0" w:space="0" w:color="auto"/>
        <w:right w:val="none" w:sz="0" w:space="0" w:color="auto"/>
      </w:divBdr>
    </w:div>
    <w:div w:id="800533431">
      <w:bodyDiv w:val="1"/>
      <w:marLeft w:val="0"/>
      <w:marRight w:val="0"/>
      <w:marTop w:val="0"/>
      <w:marBottom w:val="0"/>
      <w:divBdr>
        <w:top w:val="none" w:sz="0" w:space="0" w:color="auto"/>
        <w:left w:val="none" w:sz="0" w:space="0" w:color="auto"/>
        <w:bottom w:val="none" w:sz="0" w:space="0" w:color="auto"/>
        <w:right w:val="none" w:sz="0" w:space="0" w:color="auto"/>
      </w:divBdr>
    </w:div>
    <w:div w:id="821890467">
      <w:bodyDiv w:val="1"/>
      <w:marLeft w:val="0"/>
      <w:marRight w:val="0"/>
      <w:marTop w:val="0"/>
      <w:marBottom w:val="0"/>
      <w:divBdr>
        <w:top w:val="none" w:sz="0" w:space="0" w:color="auto"/>
        <w:left w:val="none" w:sz="0" w:space="0" w:color="auto"/>
        <w:bottom w:val="none" w:sz="0" w:space="0" w:color="auto"/>
        <w:right w:val="none" w:sz="0" w:space="0" w:color="auto"/>
      </w:divBdr>
    </w:div>
    <w:div w:id="843933884">
      <w:bodyDiv w:val="1"/>
      <w:marLeft w:val="0"/>
      <w:marRight w:val="0"/>
      <w:marTop w:val="0"/>
      <w:marBottom w:val="0"/>
      <w:divBdr>
        <w:top w:val="none" w:sz="0" w:space="0" w:color="auto"/>
        <w:left w:val="none" w:sz="0" w:space="0" w:color="auto"/>
        <w:bottom w:val="none" w:sz="0" w:space="0" w:color="auto"/>
        <w:right w:val="none" w:sz="0" w:space="0" w:color="auto"/>
      </w:divBdr>
    </w:div>
    <w:div w:id="856508417">
      <w:bodyDiv w:val="1"/>
      <w:marLeft w:val="0"/>
      <w:marRight w:val="0"/>
      <w:marTop w:val="0"/>
      <w:marBottom w:val="0"/>
      <w:divBdr>
        <w:top w:val="none" w:sz="0" w:space="0" w:color="auto"/>
        <w:left w:val="none" w:sz="0" w:space="0" w:color="auto"/>
        <w:bottom w:val="none" w:sz="0" w:space="0" w:color="auto"/>
        <w:right w:val="none" w:sz="0" w:space="0" w:color="auto"/>
      </w:divBdr>
      <w:divsChild>
        <w:div w:id="1510295881">
          <w:marLeft w:val="274"/>
          <w:marRight w:val="0"/>
          <w:marTop w:val="0"/>
          <w:marBottom w:val="0"/>
          <w:divBdr>
            <w:top w:val="none" w:sz="0" w:space="0" w:color="auto"/>
            <w:left w:val="none" w:sz="0" w:space="0" w:color="auto"/>
            <w:bottom w:val="none" w:sz="0" w:space="0" w:color="auto"/>
            <w:right w:val="none" w:sz="0" w:space="0" w:color="auto"/>
          </w:divBdr>
        </w:div>
        <w:div w:id="311300725">
          <w:marLeft w:val="274"/>
          <w:marRight w:val="0"/>
          <w:marTop w:val="0"/>
          <w:marBottom w:val="0"/>
          <w:divBdr>
            <w:top w:val="none" w:sz="0" w:space="0" w:color="auto"/>
            <w:left w:val="none" w:sz="0" w:space="0" w:color="auto"/>
            <w:bottom w:val="none" w:sz="0" w:space="0" w:color="auto"/>
            <w:right w:val="none" w:sz="0" w:space="0" w:color="auto"/>
          </w:divBdr>
        </w:div>
        <w:div w:id="1619488105">
          <w:marLeft w:val="274"/>
          <w:marRight w:val="0"/>
          <w:marTop w:val="0"/>
          <w:marBottom w:val="0"/>
          <w:divBdr>
            <w:top w:val="none" w:sz="0" w:space="0" w:color="auto"/>
            <w:left w:val="none" w:sz="0" w:space="0" w:color="auto"/>
            <w:bottom w:val="none" w:sz="0" w:space="0" w:color="auto"/>
            <w:right w:val="none" w:sz="0" w:space="0" w:color="auto"/>
          </w:divBdr>
        </w:div>
        <w:div w:id="2026129597">
          <w:marLeft w:val="274"/>
          <w:marRight w:val="0"/>
          <w:marTop w:val="0"/>
          <w:marBottom w:val="0"/>
          <w:divBdr>
            <w:top w:val="none" w:sz="0" w:space="0" w:color="auto"/>
            <w:left w:val="none" w:sz="0" w:space="0" w:color="auto"/>
            <w:bottom w:val="none" w:sz="0" w:space="0" w:color="auto"/>
            <w:right w:val="none" w:sz="0" w:space="0" w:color="auto"/>
          </w:divBdr>
        </w:div>
        <w:div w:id="2058239802">
          <w:marLeft w:val="274"/>
          <w:marRight w:val="0"/>
          <w:marTop w:val="0"/>
          <w:marBottom w:val="0"/>
          <w:divBdr>
            <w:top w:val="none" w:sz="0" w:space="0" w:color="auto"/>
            <w:left w:val="none" w:sz="0" w:space="0" w:color="auto"/>
            <w:bottom w:val="none" w:sz="0" w:space="0" w:color="auto"/>
            <w:right w:val="none" w:sz="0" w:space="0" w:color="auto"/>
          </w:divBdr>
        </w:div>
        <w:div w:id="1461462384">
          <w:marLeft w:val="274"/>
          <w:marRight w:val="0"/>
          <w:marTop w:val="0"/>
          <w:marBottom w:val="0"/>
          <w:divBdr>
            <w:top w:val="none" w:sz="0" w:space="0" w:color="auto"/>
            <w:left w:val="none" w:sz="0" w:space="0" w:color="auto"/>
            <w:bottom w:val="none" w:sz="0" w:space="0" w:color="auto"/>
            <w:right w:val="none" w:sz="0" w:space="0" w:color="auto"/>
          </w:divBdr>
        </w:div>
        <w:div w:id="1309550031">
          <w:marLeft w:val="274"/>
          <w:marRight w:val="0"/>
          <w:marTop w:val="0"/>
          <w:marBottom w:val="0"/>
          <w:divBdr>
            <w:top w:val="none" w:sz="0" w:space="0" w:color="auto"/>
            <w:left w:val="none" w:sz="0" w:space="0" w:color="auto"/>
            <w:bottom w:val="none" w:sz="0" w:space="0" w:color="auto"/>
            <w:right w:val="none" w:sz="0" w:space="0" w:color="auto"/>
          </w:divBdr>
        </w:div>
      </w:divsChild>
    </w:div>
    <w:div w:id="896740573">
      <w:bodyDiv w:val="1"/>
      <w:marLeft w:val="0"/>
      <w:marRight w:val="0"/>
      <w:marTop w:val="0"/>
      <w:marBottom w:val="0"/>
      <w:divBdr>
        <w:top w:val="none" w:sz="0" w:space="0" w:color="auto"/>
        <w:left w:val="none" w:sz="0" w:space="0" w:color="auto"/>
        <w:bottom w:val="none" w:sz="0" w:space="0" w:color="auto"/>
        <w:right w:val="none" w:sz="0" w:space="0" w:color="auto"/>
      </w:divBdr>
    </w:div>
    <w:div w:id="954479282">
      <w:bodyDiv w:val="1"/>
      <w:marLeft w:val="0"/>
      <w:marRight w:val="0"/>
      <w:marTop w:val="0"/>
      <w:marBottom w:val="0"/>
      <w:divBdr>
        <w:top w:val="none" w:sz="0" w:space="0" w:color="auto"/>
        <w:left w:val="none" w:sz="0" w:space="0" w:color="auto"/>
        <w:bottom w:val="none" w:sz="0" w:space="0" w:color="auto"/>
        <w:right w:val="none" w:sz="0" w:space="0" w:color="auto"/>
      </w:divBdr>
    </w:div>
    <w:div w:id="966470564">
      <w:bodyDiv w:val="1"/>
      <w:marLeft w:val="0"/>
      <w:marRight w:val="0"/>
      <w:marTop w:val="0"/>
      <w:marBottom w:val="0"/>
      <w:divBdr>
        <w:top w:val="none" w:sz="0" w:space="0" w:color="auto"/>
        <w:left w:val="none" w:sz="0" w:space="0" w:color="auto"/>
        <w:bottom w:val="none" w:sz="0" w:space="0" w:color="auto"/>
        <w:right w:val="none" w:sz="0" w:space="0" w:color="auto"/>
      </w:divBdr>
    </w:div>
    <w:div w:id="1207065721">
      <w:bodyDiv w:val="1"/>
      <w:marLeft w:val="0"/>
      <w:marRight w:val="0"/>
      <w:marTop w:val="0"/>
      <w:marBottom w:val="0"/>
      <w:divBdr>
        <w:top w:val="none" w:sz="0" w:space="0" w:color="auto"/>
        <w:left w:val="none" w:sz="0" w:space="0" w:color="auto"/>
        <w:bottom w:val="none" w:sz="0" w:space="0" w:color="auto"/>
        <w:right w:val="none" w:sz="0" w:space="0" w:color="auto"/>
      </w:divBdr>
    </w:div>
    <w:div w:id="1221207345">
      <w:bodyDiv w:val="1"/>
      <w:marLeft w:val="0"/>
      <w:marRight w:val="0"/>
      <w:marTop w:val="0"/>
      <w:marBottom w:val="0"/>
      <w:divBdr>
        <w:top w:val="none" w:sz="0" w:space="0" w:color="auto"/>
        <w:left w:val="none" w:sz="0" w:space="0" w:color="auto"/>
        <w:bottom w:val="none" w:sz="0" w:space="0" w:color="auto"/>
        <w:right w:val="none" w:sz="0" w:space="0" w:color="auto"/>
      </w:divBdr>
    </w:div>
    <w:div w:id="1248225969">
      <w:bodyDiv w:val="1"/>
      <w:marLeft w:val="0"/>
      <w:marRight w:val="0"/>
      <w:marTop w:val="0"/>
      <w:marBottom w:val="0"/>
      <w:divBdr>
        <w:top w:val="none" w:sz="0" w:space="0" w:color="auto"/>
        <w:left w:val="none" w:sz="0" w:space="0" w:color="auto"/>
        <w:bottom w:val="none" w:sz="0" w:space="0" w:color="auto"/>
        <w:right w:val="none" w:sz="0" w:space="0" w:color="auto"/>
      </w:divBdr>
    </w:div>
    <w:div w:id="1382903137">
      <w:bodyDiv w:val="1"/>
      <w:marLeft w:val="0"/>
      <w:marRight w:val="0"/>
      <w:marTop w:val="0"/>
      <w:marBottom w:val="0"/>
      <w:divBdr>
        <w:top w:val="none" w:sz="0" w:space="0" w:color="auto"/>
        <w:left w:val="none" w:sz="0" w:space="0" w:color="auto"/>
        <w:bottom w:val="none" w:sz="0" w:space="0" w:color="auto"/>
        <w:right w:val="none" w:sz="0" w:space="0" w:color="auto"/>
      </w:divBdr>
    </w:div>
    <w:div w:id="1630622715">
      <w:bodyDiv w:val="1"/>
      <w:marLeft w:val="0"/>
      <w:marRight w:val="0"/>
      <w:marTop w:val="0"/>
      <w:marBottom w:val="0"/>
      <w:divBdr>
        <w:top w:val="none" w:sz="0" w:space="0" w:color="auto"/>
        <w:left w:val="none" w:sz="0" w:space="0" w:color="auto"/>
        <w:bottom w:val="none" w:sz="0" w:space="0" w:color="auto"/>
        <w:right w:val="none" w:sz="0" w:space="0" w:color="auto"/>
      </w:divBdr>
      <w:divsChild>
        <w:div w:id="1665628289">
          <w:marLeft w:val="274"/>
          <w:marRight w:val="0"/>
          <w:marTop w:val="0"/>
          <w:marBottom w:val="0"/>
          <w:divBdr>
            <w:top w:val="none" w:sz="0" w:space="0" w:color="auto"/>
            <w:left w:val="none" w:sz="0" w:space="0" w:color="auto"/>
            <w:bottom w:val="none" w:sz="0" w:space="0" w:color="auto"/>
            <w:right w:val="none" w:sz="0" w:space="0" w:color="auto"/>
          </w:divBdr>
        </w:div>
        <w:div w:id="102770771">
          <w:marLeft w:val="274"/>
          <w:marRight w:val="0"/>
          <w:marTop w:val="0"/>
          <w:marBottom w:val="0"/>
          <w:divBdr>
            <w:top w:val="none" w:sz="0" w:space="0" w:color="auto"/>
            <w:left w:val="none" w:sz="0" w:space="0" w:color="auto"/>
            <w:bottom w:val="none" w:sz="0" w:space="0" w:color="auto"/>
            <w:right w:val="none" w:sz="0" w:space="0" w:color="auto"/>
          </w:divBdr>
        </w:div>
      </w:divsChild>
    </w:div>
    <w:div w:id="1674800014">
      <w:bodyDiv w:val="1"/>
      <w:marLeft w:val="0"/>
      <w:marRight w:val="0"/>
      <w:marTop w:val="0"/>
      <w:marBottom w:val="0"/>
      <w:divBdr>
        <w:top w:val="none" w:sz="0" w:space="0" w:color="auto"/>
        <w:left w:val="none" w:sz="0" w:space="0" w:color="auto"/>
        <w:bottom w:val="none" w:sz="0" w:space="0" w:color="auto"/>
        <w:right w:val="none" w:sz="0" w:space="0" w:color="auto"/>
      </w:divBdr>
    </w:div>
    <w:div w:id="1767269796">
      <w:bodyDiv w:val="1"/>
      <w:marLeft w:val="0"/>
      <w:marRight w:val="0"/>
      <w:marTop w:val="0"/>
      <w:marBottom w:val="0"/>
      <w:divBdr>
        <w:top w:val="none" w:sz="0" w:space="0" w:color="auto"/>
        <w:left w:val="none" w:sz="0" w:space="0" w:color="auto"/>
        <w:bottom w:val="none" w:sz="0" w:space="0" w:color="auto"/>
        <w:right w:val="none" w:sz="0" w:space="0" w:color="auto"/>
      </w:divBdr>
    </w:div>
    <w:div w:id="1786734949">
      <w:bodyDiv w:val="1"/>
      <w:marLeft w:val="0"/>
      <w:marRight w:val="0"/>
      <w:marTop w:val="0"/>
      <w:marBottom w:val="0"/>
      <w:divBdr>
        <w:top w:val="none" w:sz="0" w:space="0" w:color="auto"/>
        <w:left w:val="none" w:sz="0" w:space="0" w:color="auto"/>
        <w:bottom w:val="none" w:sz="0" w:space="0" w:color="auto"/>
        <w:right w:val="none" w:sz="0" w:space="0" w:color="auto"/>
      </w:divBdr>
    </w:div>
    <w:div w:id="1839610435">
      <w:bodyDiv w:val="1"/>
      <w:marLeft w:val="0"/>
      <w:marRight w:val="0"/>
      <w:marTop w:val="0"/>
      <w:marBottom w:val="0"/>
      <w:divBdr>
        <w:top w:val="none" w:sz="0" w:space="0" w:color="auto"/>
        <w:left w:val="none" w:sz="0" w:space="0" w:color="auto"/>
        <w:bottom w:val="none" w:sz="0" w:space="0" w:color="auto"/>
        <w:right w:val="none" w:sz="0" w:space="0" w:color="auto"/>
      </w:divBdr>
      <w:divsChild>
        <w:div w:id="1761216629">
          <w:marLeft w:val="547"/>
          <w:marRight w:val="0"/>
          <w:marTop w:val="154"/>
          <w:marBottom w:val="0"/>
          <w:divBdr>
            <w:top w:val="none" w:sz="0" w:space="0" w:color="auto"/>
            <w:left w:val="none" w:sz="0" w:space="0" w:color="auto"/>
            <w:bottom w:val="none" w:sz="0" w:space="0" w:color="auto"/>
            <w:right w:val="none" w:sz="0" w:space="0" w:color="auto"/>
          </w:divBdr>
        </w:div>
      </w:divsChild>
    </w:div>
    <w:div w:id="1879314769">
      <w:bodyDiv w:val="1"/>
      <w:marLeft w:val="0"/>
      <w:marRight w:val="0"/>
      <w:marTop w:val="0"/>
      <w:marBottom w:val="0"/>
      <w:divBdr>
        <w:top w:val="none" w:sz="0" w:space="0" w:color="auto"/>
        <w:left w:val="none" w:sz="0" w:space="0" w:color="auto"/>
        <w:bottom w:val="none" w:sz="0" w:space="0" w:color="auto"/>
        <w:right w:val="none" w:sz="0" w:space="0" w:color="auto"/>
      </w:divBdr>
    </w:div>
    <w:div w:id="1930460416">
      <w:bodyDiv w:val="1"/>
      <w:marLeft w:val="0"/>
      <w:marRight w:val="0"/>
      <w:marTop w:val="0"/>
      <w:marBottom w:val="0"/>
      <w:divBdr>
        <w:top w:val="none" w:sz="0" w:space="0" w:color="auto"/>
        <w:left w:val="none" w:sz="0" w:space="0" w:color="auto"/>
        <w:bottom w:val="none" w:sz="0" w:space="0" w:color="auto"/>
        <w:right w:val="none" w:sz="0" w:space="0" w:color="auto"/>
      </w:divBdr>
    </w:div>
    <w:div w:id="1956405773">
      <w:bodyDiv w:val="1"/>
      <w:marLeft w:val="0"/>
      <w:marRight w:val="0"/>
      <w:marTop w:val="0"/>
      <w:marBottom w:val="0"/>
      <w:divBdr>
        <w:top w:val="none" w:sz="0" w:space="0" w:color="auto"/>
        <w:left w:val="none" w:sz="0" w:space="0" w:color="auto"/>
        <w:bottom w:val="none" w:sz="0" w:space="0" w:color="auto"/>
        <w:right w:val="none" w:sz="0" w:space="0" w:color="auto"/>
      </w:divBdr>
    </w:div>
    <w:div w:id="1964311281">
      <w:bodyDiv w:val="1"/>
      <w:marLeft w:val="0"/>
      <w:marRight w:val="0"/>
      <w:marTop w:val="0"/>
      <w:marBottom w:val="0"/>
      <w:divBdr>
        <w:top w:val="none" w:sz="0" w:space="0" w:color="auto"/>
        <w:left w:val="none" w:sz="0" w:space="0" w:color="auto"/>
        <w:bottom w:val="none" w:sz="0" w:space="0" w:color="auto"/>
        <w:right w:val="none" w:sz="0" w:space="0" w:color="auto"/>
      </w:divBdr>
    </w:div>
    <w:div w:id="1986205851">
      <w:bodyDiv w:val="1"/>
      <w:marLeft w:val="0"/>
      <w:marRight w:val="0"/>
      <w:marTop w:val="0"/>
      <w:marBottom w:val="0"/>
      <w:divBdr>
        <w:top w:val="none" w:sz="0" w:space="0" w:color="auto"/>
        <w:left w:val="none" w:sz="0" w:space="0" w:color="auto"/>
        <w:bottom w:val="none" w:sz="0" w:space="0" w:color="auto"/>
        <w:right w:val="none" w:sz="0" w:space="0" w:color="auto"/>
      </w:divBdr>
    </w:div>
    <w:div w:id="2104379981">
      <w:bodyDiv w:val="1"/>
      <w:marLeft w:val="0"/>
      <w:marRight w:val="0"/>
      <w:marTop w:val="0"/>
      <w:marBottom w:val="0"/>
      <w:divBdr>
        <w:top w:val="none" w:sz="0" w:space="0" w:color="auto"/>
        <w:left w:val="none" w:sz="0" w:space="0" w:color="auto"/>
        <w:bottom w:val="none" w:sz="0" w:space="0" w:color="auto"/>
        <w:right w:val="none" w:sz="0" w:space="0" w:color="auto"/>
      </w:divBdr>
    </w:div>
    <w:div w:id="2140226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rainyquote.com/authors/martin-luther-king-jr-quotes"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CloudMigratorOriginId xmlns="e191f1f6-ea60-479a-b213-64b5c3696b16" xsi:nil="true"/>
    <FileHash xmlns="e191f1f6-ea60-479a-b213-64b5c3696b16" xsi:nil="true"/>
    <_ip_UnifiedCompliancePolicyProperties xmlns="http://schemas.microsoft.com/sharepoint/v3" xsi:nil="true"/>
    <CloudMigratorVersion xmlns="e191f1f6-ea60-479a-b213-64b5c3696b16" xsi:nil="true"/>
    <UniqueSourceRef xmlns="e191f1f6-ea60-479a-b213-64b5c3696b1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D0BF4002C659A4A977D993637A14013" ma:contentTypeVersion="20" ma:contentTypeDescription="Create a new document." ma:contentTypeScope="" ma:versionID="939fc5bd8eeebf26994bf0ca4d4e987e">
  <xsd:schema xmlns:xsd="http://www.w3.org/2001/XMLSchema" xmlns:xs="http://www.w3.org/2001/XMLSchema" xmlns:p="http://schemas.microsoft.com/office/2006/metadata/properties" xmlns:ns1="http://schemas.microsoft.com/sharepoint/v3" xmlns:ns3="e191f1f6-ea60-479a-b213-64b5c3696b16" targetNamespace="http://schemas.microsoft.com/office/2006/metadata/properties" ma:root="true" ma:fieldsID="af6611a8c978e89e9d688defb839777b" ns1:_="" ns3:_="">
    <xsd:import namespace="http://schemas.microsoft.com/sharepoint/v3"/>
    <xsd:import namespace="e191f1f6-ea60-479a-b213-64b5c3696b16"/>
    <xsd:element name="properties">
      <xsd:complexType>
        <xsd:sequence>
          <xsd:element name="documentManagement">
            <xsd:complexType>
              <xsd:all>
                <xsd:element ref="ns3:SharedWithUsers" minOccurs="0"/>
                <xsd:element ref="ns3:SharedWithDetails" minOccurs="0"/>
                <xsd:element ref="ns3:SharingHintHash" minOccurs="0"/>
                <xsd:element ref="ns3:CloudMigratorOriginId" minOccurs="0"/>
                <xsd:element ref="ns3:FileHash" minOccurs="0"/>
                <xsd:element ref="ns3:CloudMigratorVersion" minOccurs="0"/>
                <xsd:element ref="ns3:UniqueSourceRef"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LengthInSecond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6" nillable="true" ma:displayName="Unified Compliance Policy Properties" ma:hidden="true" ma:internalName="_ip_UnifiedCompliancePolicyProperties">
      <xsd:simpleType>
        <xsd:restriction base="dms:Note"/>
      </xsd:simpleType>
    </xsd:element>
    <xsd:element name="_ip_UnifiedCompliancePolicyUIAction" ma:index="2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91f1f6-ea60-479a-b213-64b5c3696b1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CloudMigratorOriginId" ma:index="11" nillable="true" ma:displayName="CloudMigratorOriginId" ma:internalName="CloudMigratorOriginId">
      <xsd:simpleType>
        <xsd:restriction base="dms:Note">
          <xsd:maxLength value="255"/>
        </xsd:restriction>
      </xsd:simpleType>
    </xsd:element>
    <xsd:element name="FileHash" ma:index="12" nillable="true" ma:displayName="FileHash" ma:internalName="FileHash">
      <xsd:simpleType>
        <xsd:restriction base="dms:Note">
          <xsd:maxLength value="255"/>
        </xsd:restriction>
      </xsd:simpleType>
    </xsd:element>
    <xsd:element name="CloudMigratorVersion" ma:index="13" nillable="true" ma:displayName="CloudMigratorVersion" ma:internalName="CloudMigratorVersion">
      <xsd:simpleType>
        <xsd:restriction base="dms:Note">
          <xsd:maxLength value="255"/>
        </xsd:restriction>
      </xsd:simpleType>
    </xsd:element>
    <xsd:element name="UniqueSourceRef" ma:index="14" nillable="true" ma:displayName="UniqueSourceRef" ma:internalName="UniqueSourceRef">
      <xsd:simpleType>
        <xsd:restriction base="dms:Note">
          <xsd:maxLength value="255"/>
        </xsd:restriction>
      </xsd:simpleType>
    </xsd:element>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AutoTags" ma:index="19" nillable="true" ma:displayName="Tags" ma:internalName="MediaServiceAutoTags"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DateTaken" ma:index="22" nillable="true" ma:displayName="MediaServiceDateTaken" ma:hidden="true" ma:internalName="MediaServiceDateTaken"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Location" ma:index="24" nillable="true" ma:displayName="Location" ma:internalName="MediaServiceLocation" ma:readOnly="true">
      <xsd:simpleType>
        <xsd:restriction base="dms:Text"/>
      </xsd:simpleType>
    </xsd:element>
    <xsd:element name="MediaLengthInSeconds" ma:index="25"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EF358D-B06F-4B61-A770-B28263FBE221}">
  <ds:schemaRefs>
    <ds:schemaRef ds:uri="http://schemas.microsoft.com/sharepoint/v3/contenttype/forms"/>
  </ds:schemaRefs>
</ds:datastoreItem>
</file>

<file path=customXml/itemProps2.xml><?xml version="1.0" encoding="utf-8"?>
<ds:datastoreItem xmlns:ds="http://schemas.openxmlformats.org/officeDocument/2006/customXml" ds:itemID="{D7043D7C-1998-4EF9-B2F2-20B014478179}">
  <ds:schemaRefs>
    <ds:schemaRef ds:uri="http://schemas.microsoft.com/office/2006/metadata/properties"/>
    <ds:schemaRef ds:uri="http://schemas.microsoft.com/office/infopath/2007/PartnerControls"/>
    <ds:schemaRef ds:uri="http://schemas.microsoft.com/sharepoint/v3"/>
    <ds:schemaRef ds:uri="e191f1f6-ea60-479a-b213-64b5c3696b16"/>
  </ds:schemaRefs>
</ds:datastoreItem>
</file>

<file path=customXml/itemProps3.xml><?xml version="1.0" encoding="utf-8"?>
<ds:datastoreItem xmlns:ds="http://schemas.openxmlformats.org/officeDocument/2006/customXml" ds:itemID="{A9B87AB2-9FF5-4854-8585-9E09882E7A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191f1f6-ea60-479a-b213-64b5c3696b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FDB1A39-5867-4FB2-A7A7-B7E52AE28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825</Words>
  <Characters>4707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Education South West</Company>
  <LinksUpToDate>false</LinksUpToDate>
  <CharactersWithSpaces>5521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PETHER</dc:creator>
  <cp:keywords/>
  <dc:description/>
  <cp:lastModifiedBy>Charlotte BUCKLE</cp:lastModifiedBy>
  <cp:revision>11</cp:revision>
  <cp:lastPrinted>2021-10-20T08:52:00Z</cp:lastPrinted>
  <dcterms:created xsi:type="dcterms:W3CDTF">2022-01-20T22:48:00Z</dcterms:created>
  <dcterms:modified xsi:type="dcterms:W3CDTF">2022-02-04T10:15:00Z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0x0101000D0BF4002C659A4A977D993637A14013</vt:lpwstr>
  </property>
</Properties>
</file>